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0FAB" w14:textId="47383C4D" w:rsidR="00846552" w:rsidRPr="00354B34" w:rsidRDefault="00846552" w:rsidP="003C3114">
      <w:pPr>
        <w:pStyle w:val="b"/>
        <w:tabs>
          <w:tab w:val="clear" w:pos="-720"/>
          <w:tab w:val="center" w:pos="4680"/>
        </w:tabs>
        <w:rPr>
          <w:rFonts w:asciiTheme="majorHAnsi" w:hAnsiTheme="majorHAnsi" w:cstheme="majorHAnsi"/>
          <w:noProof w:val="0"/>
        </w:rPr>
      </w:pPr>
      <w:r w:rsidRPr="00354B34">
        <w:rPr>
          <w:rFonts w:asciiTheme="majorHAnsi" w:hAnsiTheme="majorHAnsi" w:cstheme="majorHAnsi"/>
          <w:noProof w:val="0"/>
        </w:rPr>
        <w:t xml:space="preserve"> </w:t>
      </w:r>
      <w:r w:rsidRPr="00354B34">
        <w:rPr>
          <w:rFonts w:asciiTheme="majorHAnsi" w:hAnsiTheme="majorHAnsi" w:cstheme="majorHAnsi"/>
          <w:noProof w:val="0"/>
        </w:rPr>
        <w:tab/>
        <w:t>CURRICULUM VITAE</w:t>
      </w:r>
    </w:p>
    <w:p w14:paraId="786BFE6A" w14:textId="77777777" w:rsidR="00846552" w:rsidRPr="00354B34" w:rsidRDefault="00846552">
      <w:pPr>
        <w:tabs>
          <w:tab w:val="left" w:pos="0"/>
        </w:tabs>
        <w:suppressAutoHyphens/>
        <w:rPr>
          <w:rFonts w:asciiTheme="majorHAnsi" w:hAnsiTheme="majorHAnsi" w:cstheme="majorHAnsi"/>
        </w:rPr>
      </w:pPr>
    </w:p>
    <w:p w14:paraId="620C2CE8" w14:textId="77777777" w:rsidR="00846552" w:rsidRPr="00354B34" w:rsidRDefault="00846552">
      <w:pPr>
        <w:tabs>
          <w:tab w:val="left" w:pos="0"/>
        </w:tabs>
        <w:suppressAutoHyphens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Peggy Goodenow Lemaux</w:t>
      </w:r>
    </w:p>
    <w:p w14:paraId="082398A0" w14:textId="77777777" w:rsidR="00846552" w:rsidRPr="00354B34" w:rsidRDefault="00846552">
      <w:pPr>
        <w:tabs>
          <w:tab w:val="left" w:pos="0"/>
        </w:tabs>
        <w:suppressAutoHyphens/>
        <w:rPr>
          <w:rFonts w:asciiTheme="majorHAnsi" w:hAnsiTheme="majorHAnsi" w:cstheme="majorHAnsi"/>
        </w:rPr>
      </w:pPr>
    </w:p>
    <w:p w14:paraId="58A2EB85" w14:textId="77777777" w:rsidR="00846552" w:rsidRPr="00354B34" w:rsidRDefault="00846552">
      <w:pPr>
        <w:tabs>
          <w:tab w:val="left" w:pos="0"/>
        </w:tabs>
        <w:suppressAutoHyphens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Education</w:t>
      </w:r>
    </w:p>
    <w:p w14:paraId="7D322C66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Miami University, Oxford, Ohio: B.A., cum laude (microbiology, chemistry) 1964</w:t>
      </w:r>
      <w:r w:rsidRPr="00354B34">
        <w:rPr>
          <w:rFonts w:asciiTheme="majorHAnsi" w:hAnsiTheme="majorHAnsi" w:cstheme="majorHAnsi"/>
        </w:rPr>
        <w:noBreakHyphen/>
        <w:t>1968.</w:t>
      </w:r>
    </w:p>
    <w:p w14:paraId="08DE3227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University of Michigan, Ann Arbor, Michigan: M.S. (microbiology, immunology) 1968</w:t>
      </w:r>
      <w:r w:rsidRPr="00354B34">
        <w:rPr>
          <w:rFonts w:asciiTheme="majorHAnsi" w:hAnsiTheme="majorHAnsi" w:cstheme="majorHAnsi"/>
        </w:rPr>
        <w:noBreakHyphen/>
        <w:t>1969.</w:t>
      </w:r>
    </w:p>
    <w:p w14:paraId="4F36C7A0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University of Michigan, Ann Arbor, Michigan: Ph.D. (microbiology) 1972</w:t>
      </w:r>
      <w:r w:rsidRPr="00354B34">
        <w:rPr>
          <w:rFonts w:asciiTheme="majorHAnsi" w:hAnsiTheme="majorHAnsi" w:cstheme="majorHAnsi"/>
        </w:rPr>
        <w:noBreakHyphen/>
        <w:t>1977.</w:t>
      </w:r>
    </w:p>
    <w:p w14:paraId="03952D94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Cold Spring Harbor Laboratory, Cold Spring Harbor, New York: Molecular Biology of Plants Course 1983.</w:t>
      </w:r>
    </w:p>
    <w:p w14:paraId="0D024230" w14:textId="77777777" w:rsidR="00846552" w:rsidRPr="00354B34" w:rsidRDefault="0084655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ind w:left="864" w:right="144" w:hanging="86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</w:p>
    <w:p w14:paraId="2AB1E07D" w14:textId="77777777" w:rsidR="00846552" w:rsidRPr="00354B34" w:rsidRDefault="00846552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Employment</w:t>
      </w:r>
    </w:p>
    <w:p w14:paraId="04FDE5F8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Research Assistant: Infectious Diseases Unit, Upjohn Company, Kalamazoo, Michigan 1969</w:t>
      </w:r>
      <w:r w:rsidRPr="00354B34">
        <w:rPr>
          <w:rFonts w:asciiTheme="majorHAnsi" w:hAnsiTheme="majorHAnsi" w:cstheme="majorHAnsi"/>
        </w:rPr>
        <w:noBreakHyphen/>
        <w:t>1972.</w:t>
      </w:r>
    </w:p>
    <w:p w14:paraId="1B6C044F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Staff Associate: Department of Plant Biology, Carnegie Institution of Washington, Stanford, California. 1985</w:t>
      </w:r>
      <w:r w:rsidRPr="00354B34">
        <w:rPr>
          <w:rFonts w:asciiTheme="majorHAnsi" w:hAnsiTheme="majorHAnsi" w:cstheme="majorHAnsi"/>
        </w:rPr>
        <w:noBreakHyphen/>
        <w:t>1987.</w:t>
      </w:r>
    </w:p>
    <w:p w14:paraId="19EDFA6E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Research Scientist: Department of Plant Genetics, DeKalb/Pfizer Genetics, Groton, Connecticut 1987</w:t>
      </w:r>
      <w:r w:rsidRPr="00354B34">
        <w:rPr>
          <w:rFonts w:asciiTheme="majorHAnsi" w:hAnsiTheme="majorHAnsi" w:cstheme="majorHAnsi"/>
        </w:rPr>
        <w:noBreakHyphen/>
        <w:t>1988.</w:t>
      </w:r>
    </w:p>
    <w:p w14:paraId="59AD1C7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Senior Research Scientist: Department of Plant Genetics, DeKalb Plant Genetics, Groton, Connecticut 1988</w:t>
      </w:r>
      <w:r w:rsidRPr="00354B34">
        <w:rPr>
          <w:rFonts w:asciiTheme="majorHAnsi" w:hAnsiTheme="majorHAnsi" w:cstheme="majorHAnsi"/>
        </w:rPr>
        <w:noBreakHyphen/>
        <w:t>1991.</w:t>
      </w:r>
    </w:p>
    <w:p w14:paraId="612AA8A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Associate Cooperative Extension Specialist: University of California, Berkeley, California 1991</w:t>
      </w:r>
      <w:r w:rsidRPr="00354B34">
        <w:rPr>
          <w:rFonts w:asciiTheme="majorHAnsi" w:hAnsiTheme="majorHAnsi" w:cstheme="majorHAnsi"/>
        </w:rPr>
        <w:noBreakHyphen/>
        <w:t>1996.</w:t>
      </w:r>
    </w:p>
    <w:p w14:paraId="3C95B057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Associate Director, University of California Systemwide Biotechnology Research and Education Program, University of California Office of the President 1994-1995.</w:t>
      </w:r>
    </w:p>
    <w:p w14:paraId="559ADBF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Cooperative Extension Specialist: University of California, Berkeley, California 1996-present.</w:t>
      </w:r>
    </w:p>
    <w:p w14:paraId="30F63F58" w14:textId="7F5FB9C6" w:rsidR="00846552" w:rsidRPr="00354B34" w:rsidRDefault="00846552" w:rsidP="00972DBC">
      <w:pPr>
        <w:tabs>
          <w:tab w:val="left" w:pos="360"/>
          <w:tab w:val="left" w:pos="72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Chair, University of California Division of Agriculture and Natural Resources Biotechnology Workgroup, 1999-</w:t>
      </w:r>
      <w:r w:rsidR="00E64476" w:rsidRPr="00354B34">
        <w:rPr>
          <w:rFonts w:asciiTheme="majorHAnsi" w:hAnsiTheme="majorHAnsi" w:cstheme="majorHAnsi"/>
        </w:rPr>
        <w:t>2010</w:t>
      </w:r>
    </w:p>
    <w:p w14:paraId="75B85BB9" w14:textId="77777777" w:rsidR="002072B5" w:rsidRPr="00354B34" w:rsidRDefault="002072B5" w:rsidP="002072B5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</w:p>
    <w:p w14:paraId="3CA3C0EB" w14:textId="77777777" w:rsidR="002072B5" w:rsidRPr="00354B34" w:rsidRDefault="002072B5" w:rsidP="002072B5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Honors</w:t>
      </w:r>
    </w:p>
    <w:p w14:paraId="712CC2D2" w14:textId="77777777" w:rsidR="002072B5" w:rsidRPr="00354B34" w:rsidRDefault="002072B5" w:rsidP="002072B5">
      <w:pPr>
        <w:tabs>
          <w:tab w:val="left" w:pos="36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Honored Women of the University of California, Berkeley. April 29, 1995.</w:t>
      </w:r>
    </w:p>
    <w:p w14:paraId="5D3AEF1E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Distinguished Service Award, Outstanding Research, from the Cooperative Extension Academic Assembly Council, Division of Agriculture and Natural Resources, Outstanding Research, DANR, August 1997.</w:t>
      </w:r>
    </w:p>
    <w:p w14:paraId="38F4436A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Fellow, American Association for the Advancement of Science, 2002.</w:t>
      </w:r>
    </w:p>
    <w:p w14:paraId="0DCB1A78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Dennis R. Hoagland Award for Outstanding Contribution to Agriculture, American Society of Plant Biologists, 2003. </w:t>
      </w:r>
    </w:p>
    <w:p w14:paraId="43C322B8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Distinguished Service Award, Outstanding Extension, University of California Cooperative Extension, 2006.</w:t>
      </w:r>
    </w:p>
    <w:p w14:paraId="3017BE5E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Fellow, Crop Science Society of America, 2007.</w:t>
      </w:r>
    </w:p>
    <w:p w14:paraId="19EEE79B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Fellow, American Society of Plant Biologists, 2009.</w:t>
      </w:r>
    </w:p>
    <w:p w14:paraId="7D37D569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Career Achievement Award, Society of In Vitro Biology, June 2010.</w:t>
      </w:r>
    </w:p>
    <w:p w14:paraId="62030E82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President, American Society of Plant Biologists, 2011-. 2013.</w:t>
      </w:r>
    </w:p>
    <w:p w14:paraId="2A508AB0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ab/>
        <w:t>Excellence in Education Award, American Society of Plant Biologists, July 2012.</w:t>
      </w:r>
    </w:p>
    <w:p w14:paraId="6EE54645" w14:textId="76D5743C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Award of Excellence, Extension Education Community Education Materials, ASA-CSSA-SSA, November 2015</w:t>
      </w:r>
      <w:r>
        <w:rPr>
          <w:rFonts w:asciiTheme="majorHAnsi" w:hAnsiTheme="majorHAnsi" w:cstheme="majorHAnsi"/>
        </w:rPr>
        <w:t>.</w:t>
      </w:r>
    </w:p>
    <w:p w14:paraId="6CC5B814" w14:textId="77777777" w:rsidR="002072B5" w:rsidRPr="00354B34" w:rsidRDefault="002072B5" w:rsidP="002072B5">
      <w:pPr>
        <w:tabs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Exceptional Mentor Award, Biotech Partners, May 2018.</w:t>
      </w:r>
    </w:p>
    <w:p w14:paraId="7833D092" w14:textId="29231824" w:rsidR="002072B5" w:rsidRPr="00354B34" w:rsidRDefault="002072B5" w:rsidP="002072B5">
      <w:pPr>
        <w:tabs>
          <w:tab w:val="left" w:pos="0"/>
          <w:tab w:val="left" w:pos="360"/>
        </w:tabs>
        <w:suppressAutoHyphens/>
        <w:ind w:left="1440" w:right="144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Charles Reid Barnes Lifetime Achievement Award, ASPB, 2022.</w:t>
      </w:r>
    </w:p>
    <w:p w14:paraId="71E8E2EA" w14:textId="77777777" w:rsidR="00846552" w:rsidRPr="00354B34" w:rsidRDefault="00846552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</w:p>
    <w:p w14:paraId="0E5623F2" w14:textId="77777777" w:rsidR="00846552" w:rsidRPr="00354B34" w:rsidRDefault="00846552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Teaching/Outreach/Campus/Professional Activities</w:t>
      </w:r>
    </w:p>
    <w:p w14:paraId="19ADB4F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Legislative and Regulatory Subcommittee of UC Systemwide Biotechnology Research and Education Program 1992-1996.</w:t>
      </w:r>
    </w:p>
    <w:p w14:paraId="3804F89F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Advisory Committee, Berkeley Biotechnology Education, Inc. 1992-1995.</w:t>
      </w:r>
    </w:p>
    <w:p w14:paraId="31C2B3C5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Chancellor's Advisory Committee on Laboratory and Environmental Biosafety, 1992-1995.</w:t>
      </w:r>
    </w:p>
    <w:p w14:paraId="15775566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Biological Sciences Advisory Committee, National Aeronautics and Space Administration, 1993-1997.</w:t>
      </w:r>
    </w:p>
    <w:p w14:paraId="1E13F2D0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Curriculum Development Committee, Berkeley Unified School District/Vista Community College Two-Plus-Two Technical Curriculum for Biotechnology, 1993-1995.</w:t>
      </w:r>
    </w:p>
    <w:p w14:paraId="7E56D759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Program Planning Advisory Committee, Division of Agriculture and Natural Resources, University of California, 1994-1997.</w:t>
      </w:r>
    </w:p>
    <w:p w14:paraId="64905D9A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Standing Committee, College of Natural Resource, 1994-1997.</w:t>
      </w:r>
    </w:p>
    <w:p w14:paraId="1163C8E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National Sustainable Agriculture Advisory Committee, United States Department of Agriculture, 1995-1996.</w:t>
      </w:r>
    </w:p>
    <w:p w14:paraId="3C1FAF65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Agricultural Subcommittee of UC Systemwide Biotechnology Research and Education Program 1995-2000.</w:t>
      </w:r>
    </w:p>
    <w:p w14:paraId="26988F3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Division of Agriculture and Natural Resources Organizational Strategy Team, 1996-1997.</w:t>
      </w:r>
    </w:p>
    <w:p w14:paraId="45BBA698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Member, Review Committee for the Crop Resources Germplasm Program, Division of Agriculture and Natural Resources, 1997.</w:t>
      </w:r>
    </w:p>
    <w:p w14:paraId="4AF2FF18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Chair, member, Public Affairs Committee, American Society of Plant Biologists, 1997-2003</w:t>
      </w:r>
    </w:p>
    <w:p w14:paraId="093F8188" w14:textId="77777777" w:rsidR="00B1792B" w:rsidRPr="00354B34" w:rsidRDefault="00846552" w:rsidP="00B1792B">
      <w:pPr>
        <w:tabs>
          <w:tab w:val="left" w:pos="0"/>
          <w:tab w:val="left" w:pos="360"/>
          <w:tab w:val="left" w:pos="720"/>
        </w:tabs>
        <w:suppressAutoHyphens/>
        <w:ind w:left="54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Chair, elected member, American Association for the Advancement of Science, Electorate Nominating Committee, 1999-2001</w:t>
      </w:r>
    </w:p>
    <w:p w14:paraId="5F1DD740" w14:textId="25D220C2" w:rsidR="00846552" w:rsidRPr="00354B34" w:rsidRDefault="00846552" w:rsidP="005B578C">
      <w:pPr>
        <w:tabs>
          <w:tab w:val="left" w:pos="0"/>
          <w:tab w:val="left" w:pos="360"/>
          <w:tab w:val="left" w:pos="72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Member, American Society of Microbiology, Public and Scientific Affairs Board Committee on Food and Agriculture. 1999-present</w:t>
      </w:r>
    </w:p>
    <w:p w14:paraId="16D7AA4A" w14:textId="16476862" w:rsidR="00846552" w:rsidRPr="00354B34" w:rsidRDefault="00846552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Chair, UC Division of Agriculture and Natural Resources, Statewide Workgroup, Linking Research and Education in Agricultural and Environmental Biotechnology, 1999-present</w:t>
      </w:r>
    </w:p>
    <w:p w14:paraId="6AAC8BE8" w14:textId="4C7C3EDC" w:rsidR="00846552" w:rsidRPr="00354B34" w:rsidRDefault="00846552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Co-Chair, UC Division of Agriculture and Natural Resources, Statewide Workgroup, Nutritional Genomics, 1999-2001</w:t>
      </w:r>
    </w:p>
    <w:p w14:paraId="788037DE" w14:textId="55844DCB" w:rsidR="00846552" w:rsidRPr="00354B34" w:rsidRDefault="00846552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Member, California Food Biotechnology Advisory Committee, 2001-2003</w:t>
      </w:r>
    </w:p>
    <w:p w14:paraId="69EC31C3" w14:textId="4FA956B6" w:rsidR="00846552" w:rsidRPr="00354B34" w:rsidRDefault="00846552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Member, </w:t>
      </w:r>
      <w:r w:rsidRPr="00354B34">
        <w:rPr>
          <w:rFonts w:asciiTheme="majorHAnsi" w:hAnsiTheme="majorHAnsi" w:cstheme="majorHAnsi"/>
          <w:i/>
        </w:rPr>
        <w:t>Ad Hoc</w:t>
      </w:r>
      <w:r w:rsidRPr="00354B34">
        <w:rPr>
          <w:rFonts w:asciiTheme="majorHAnsi" w:hAnsiTheme="majorHAnsi" w:cstheme="majorHAnsi"/>
        </w:rPr>
        <w:t xml:space="preserve"> Peer Review Committee, Division of Agriculture and Natural Resources, 2002.</w:t>
      </w:r>
    </w:p>
    <w:p w14:paraId="253DF842" w14:textId="2E706886" w:rsidR="00846552" w:rsidRPr="00354B34" w:rsidRDefault="00846552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Member, American Society of Plant Biologists Edu</w:t>
      </w:r>
      <w:r w:rsidR="00576520" w:rsidRPr="00354B34">
        <w:rPr>
          <w:rFonts w:asciiTheme="majorHAnsi" w:hAnsiTheme="majorHAnsi" w:cstheme="majorHAnsi"/>
        </w:rPr>
        <w:t>cation Foundation, 2006-2009.</w:t>
      </w:r>
    </w:p>
    <w:p w14:paraId="5569BD77" w14:textId="6AD980BC" w:rsidR="00576520" w:rsidRPr="00354B34" w:rsidRDefault="000B1078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President, elected</w:t>
      </w:r>
      <w:r w:rsidR="00576520" w:rsidRPr="00354B34">
        <w:rPr>
          <w:rFonts w:asciiTheme="majorHAnsi" w:hAnsiTheme="majorHAnsi" w:cstheme="majorHAnsi"/>
        </w:rPr>
        <w:t>, American Society of Plant Biologists, 2011-2014.</w:t>
      </w:r>
    </w:p>
    <w:p w14:paraId="7CB71188" w14:textId="4499B162" w:rsidR="00E82C9F" w:rsidRPr="00354B34" w:rsidRDefault="00E82C9F" w:rsidP="005B578C">
      <w:pPr>
        <w:tabs>
          <w:tab w:val="left" w:pos="360"/>
        </w:tabs>
        <w:suppressAutoHyphens/>
        <w:ind w:left="540" w:right="144" w:hanging="18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Lead Instructor, PMB290</w:t>
      </w:r>
      <w:r w:rsidR="000B1078" w:rsidRPr="00354B34">
        <w:rPr>
          <w:rFonts w:asciiTheme="majorHAnsi" w:hAnsiTheme="majorHAnsi" w:cstheme="majorHAnsi"/>
        </w:rPr>
        <w:t>: Science Communication</w:t>
      </w:r>
      <w:r w:rsidRPr="00354B34">
        <w:rPr>
          <w:rFonts w:asciiTheme="majorHAnsi" w:hAnsiTheme="majorHAnsi" w:cstheme="majorHAnsi"/>
        </w:rPr>
        <w:t>, Fall 2015.</w:t>
      </w:r>
    </w:p>
    <w:p w14:paraId="72596FF6" w14:textId="49D1F3CE" w:rsidR="00927C6D" w:rsidRPr="00354B34" w:rsidRDefault="00927C6D" w:rsidP="005B578C">
      <w:pPr>
        <w:pStyle w:val="HTMLPreformatted"/>
        <w:tabs>
          <w:tab w:val="left" w:pos="360"/>
        </w:tabs>
        <w:ind w:left="540" w:hanging="180"/>
        <w:rPr>
          <w:rFonts w:asciiTheme="majorHAnsi" w:hAnsiTheme="majorHAnsi" w:cstheme="majorHAnsi"/>
          <w:sz w:val="24"/>
          <w:szCs w:val="24"/>
        </w:rPr>
      </w:pPr>
      <w:r w:rsidRPr="00354B34">
        <w:rPr>
          <w:rFonts w:asciiTheme="majorHAnsi" w:hAnsiTheme="majorHAnsi" w:cstheme="majorHAnsi"/>
          <w:sz w:val="24"/>
        </w:rPr>
        <w:lastRenderedPageBreak/>
        <w:t xml:space="preserve">Member, appointed, </w:t>
      </w:r>
      <w:r w:rsidRPr="00354B34">
        <w:rPr>
          <w:rFonts w:asciiTheme="majorHAnsi" w:hAnsiTheme="majorHAnsi" w:cstheme="majorHAnsi"/>
          <w:sz w:val="24"/>
          <w:szCs w:val="24"/>
        </w:rPr>
        <w:t xml:space="preserve">C-4 Representative on Crop Science Society of America Rapid Response Team Committee (C536.1)  (3 </w:t>
      </w:r>
      <w:proofErr w:type="spellStart"/>
      <w:r w:rsidRPr="00354B34">
        <w:rPr>
          <w:rFonts w:asciiTheme="majorHAnsi" w:hAnsiTheme="majorHAnsi" w:cstheme="majorHAnsi"/>
          <w:sz w:val="24"/>
          <w:szCs w:val="24"/>
        </w:rPr>
        <w:t>yr</w:t>
      </w:r>
      <w:proofErr w:type="spellEnd"/>
      <w:r w:rsidRPr="00354B34">
        <w:rPr>
          <w:rFonts w:asciiTheme="majorHAnsi" w:hAnsiTheme="majorHAnsi" w:cstheme="majorHAnsi"/>
          <w:sz w:val="24"/>
          <w:szCs w:val="24"/>
        </w:rPr>
        <w:t xml:space="preserve"> appt starts 1/2016)</w:t>
      </w:r>
      <w:r w:rsidR="002D42F9" w:rsidRPr="00354B34">
        <w:rPr>
          <w:rFonts w:asciiTheme="majorHAnsi" w:hAnsiTheme="majorHAnsi" w:cstheme="majorHAnsi"/>
          <w:sz w:val="24"/>
          <w:szCs w:val="24"/>
        </w:rPr>
        <w:t>.</w:t>
      </w:r>
    </w:p>
    <w:p w14:paraId="66D52C60" w14:textId="1682F530" w:rsidR="002D42F9" w:rsidRPr="00354B34" w:rsidRDefault="002D42F9" w:rsidP="005B578C">
      <w:pPr>
        <w:pStyle w:val="HTMLPreformatted"/>
        <w:tabs>
          <w:tab w:val="left" w:pos="360"/>
        </w:tabs>
        <w:ind w:left="540" w:hanging="180"/>
        <w:rPr>
          <w:rFonts w:asciiTheme="majorHAnsi" w:hAnsiTheme="majorHAnsi" w:cstheme="majorHAnsi"/>
          <w:sz w:val="24"/>
          <w:szCs w:val="24"/>
        </w:rPr>
      </w:pPr>
      <w:r w:rsidRPr="00354B34">
        <w:rPr>
          <w:rFonts w:asciiTheme="majorHAnsi" w:hAnsiTheme="majorHAnsi" w:cstheme="majorHAnsi"/>
          <w:sz w:val="24"/>
          <w:szCs w:val="24"/>
        </w:rPr>
        <w:t>Faculty Lead, The Millet Project, funded by Berkeley Food Institute, 2014-present.</w:t>
      </w:r>
    </w:p>
    <w:p w14:paraId="1B144049" w14:textId="6BE4F683" w:rsidR="002D42F9" w:rsidRPr="00354B34" w:rsidRDefault="002D42F9" w:rsidP="005B578C">
      <w:pPr>
        <w:pStyle w:val="HTMLPreformatted"/>
        <w:tabs>
          <w:tab w:val="left" w:pos="360"/>
        </w:tabs>
        <w:ind w:left="540" w:hanging="180"/>
        <w:rPr>
          <w:rFonts w:asciiTheme="majorHAnsi" w:hAnsiTheme="majorHAnsi" w:cstheme="majorHAnsi"/>
          <w:sz w:val="24"/>
          <w:szCs w:val="24"/>
        </w:rPr>
      </w:pPr>
      <w:r w:rsidRPr="00354B34">
        <w:rPr>
          <w:rFonts w:asciiTheme="majorHAnsi" w:hAnsiTheme="majorHAnsi" w:cstheme="majorHAnsi"/>
          <w:sz w:val="24"/>
          <w:szCs w:val="24"/>
        </w:rPr>
        <w:t>Faculty Lead, Communication, Literacy, Education for Agricultural Research (CLEAR), funded by Global Food Initiative, 2015-present.</w:t>
      </w:r>
    </w:p>
    <w:p w14:paraId="54964EA1" w14:textId="77777777" w:rsidR="00846552" w:rsidRPr="00354B34" w:rsidRDefault="00846552" w:rsidP="00306F4A">
      <w:pPr>
        <w:suppressAutoHyphens/>
        <w:ind w:hanging="720"/>
        <w:rPr>
          <w:rFonts w:asciiTheme="majorHAnsi" w:hAnsiTheme="majorHAnsi" w:cstheme="majorHAnsi"/>
        </w:rPr>
      </w:pPr>
    </w:p>
    <w:p w14:paraId="25534C82" w14:textId="77777777" w:rsidR="00846552" w:rsidRPr="00354B34" w:rsidRDefault="00576B59">
      <w:pPr>
        <w:tabs>
          <w:tab w:val="left" w:pos="0"/>
        </w:tabs>
        <w:suppressAutoHyphens/>
        <w:ind w:right="144"/>
        <w:rPr>
          <w:rFonts w:asciiTheme="majorHAnsi" w:hAnsiTheme="majorHAnsi" w:cstheme="majorHAnsi"/>
          <w:b/>
        </w:rPr>
      </w:pPr>
      <w:r w:rsidRPr="00354B34">
        <w:rPr>
          <w:rFonts w:asciiTheme="majorHAnsi" w:hAnsiTheme="majorHAnsi" w:cstheme="majorHAnsi"/>
          <w:b/>
        </w:rPr>
        <w:t>Outreach Publications</w:t>
      </w:r>
    </w:p>
    <w:p w14:paraId="07AADEC9" w14:textId="77777777" w:rsidR="00846552" w:rsidRPr="00354B34" w:rsidRDefault="00846552" w:rsidP="00972DBC">
      <w:pPr>
        <w:tabs>
          <w:tab w:val="left" w:pos="0"/>
          <w:tab w:val="left" w:pos="360"/>
          <w:tab w:val="left" w:pos="720"/>
          <w:tab w:val="left" w:pos="2160"/>
        </w:tabs>
        <w:suppressAutoHyphens/>
        <w:ind w:left="720" w:hanging="720"/>
        <w:rPr>
          <w:rFonts w:asciiTheme="majorHAnsi" w:hAnsiTheme="majorHAnsi" w:cstheme="majorHAnsi"/>
          <w:spacing w:val="-3"/>
        </w:rPr>
      </w:pPr>
      <w:r w:rsidRPr="00354B34">
        <w:rPr>
          <w:rFonts w:asciiTheme="majorHAnsi" w:hAnsiTheme="majorHAnsi" w:cstheme="majorHAnsi"/>
          <w:spacing w:val="-3"/>
        </w:rPr>
        <w:tab/>
      </w:r>
      <w:proofErr w:type="spellStart"/>
      <w:r w:rsidRPr="00354B34">
        <w:rPr>
          <w:rFonts w:asciiTheme="majorHAnsi" w:hAnsiTheme="majorHAnsi" w:cstheme="majorHAnsi"/>
          <w:spacing w:val="-3"/>
        </w:rPr>
        <w:t>Odegard</w:t>
      </w:r>
      <w:proofErr w:type="spellEnd"/>
      <w:r w:rsidRPr="00354B34">
        <w:rPr>
          <w:rFonts w:asciiTheme="majorHAnsi" w:hAnsiTheme="majorHAnsi" w:cstheme="majorHAnsi"/>
          <w:spacing w:val="-3"/>
        </w:rPr>
        <w:t xml:space="preserve">, W., Townsend, M. S., </w:t>
      </w:r>
      <w:r w:rsidRPr="00354B34">
        <w:rPr>
          <w:rFonts w:asciiTheme="majorHAnsi" w:hAnsiTheme="majorHAnsi" w:cstheme="majorHAnsi"/>
          <w:b/>
          <w:spacing w:val="-3"/>
        </w:rPr>
        <w:t>Lemaux, P. G</w:t>
      </w:r>
      <w:r w:rsidRPr="00354B34">
        <w:rPr>
          <w:rFonts w:asciiTheme="majorHAnsi" w:hAnsiTheme="majorHAnsi" w:cstheme="majorHAnsi"/>
          <w:spacing w:val="-3"/>
        </w:rPr>
        <w:t>., Disbrow, D., Chang, G. 1994. "Biotechnology and Food", 4-H What's In Food Family Food Safety Education Program.</w:t>
      </w:r>
    </w:p>
    <w:p w14:paraId="41318A67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Huttner, S., Miller, H.I.,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1995. "U.S. Agricultural Biotechnology: Status and Prospects", </w:t>
      </w:r>
      <w:r w:rsidRPr="00354B34">
        <w:rPr>
          <w:rFonts w:asciiTheme="majorHAnsi" w:hAnsiTheme="majorHAnsi" w:cstheme="majorHAnsi"/>
          <w:i/>
        </w:rPr>
        <w:t>Technology Forecasting and Social Change</w:t>
      </w:r>
      <w:r w:rsidRPr="00354B34">
        <w:rPr>
          <w:rFonts w:asciiTheme="majorHAnsi" w:hAnsiTheme="majorHAnsi" w:cstheme="majorHAnsi"/>
        </w:rPr>
        <w:t>, 50:25-39.</w:t>
      </w:r>
    </w:p>
    <w:p w14:paraId="249772E7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M.J. Cho, J.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R. Williams, Y. Wan 1996. "Bombardment-mediated Transformation Technologies for Barley", </w:t>
      </w:r>
      <w:r w:rsidRPr="00354B34">
        <w:rPr>
          <w:rFonts w:asciiTheme="majorHAnsi" w:hAnsiTheme="majorHAnsi" w:cstheme="majorHAnsi"/>
          <w:i/>
        </w:rPr>
        <w:t>Bio-Rad Laboratories Technical Bulletin, Bulletin</w:t>
      </w:r>
      <w:r w:rsidRPr="00354B34">
        <w:rPr>
          <w:rFonts w:asciiTheme="majorHAnsi" w:hAnsiTheme="majorHAnsi" w:cstheme="majorHAnsi"/>
        </w:rPr>
        <w:t xml:space="preserve"> #2007.</w:t>
      </w:r>
    </w:p>
    <w:p w14:paraId="611FC775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proofErr w:type="spellStart"/>
      <w:r w:rsidRPr="00354B34">
        <w:rPr>
          <w:rFonts w:asciiTheme="majorHAnsi" w:hAnsiTheme="majorHAnsi" w:cstheme="majorHAnsi"/>
          <w:lang w:val="pt-BR"/>
        </w:rPr>
        <w:t>Kaffka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S., </w:t>
      </w:r>
      <w:r w:rsidRPr="00354B34">
        <w:rPr>
          <w:rFonts w:asciiTheme="majorHAnsi" w:hAnsiTheme="majorHAnsi" w:cstheme="majorHAnsi"/>
          <w:b/>
          <w:lang w:val="pt-BR"/>
        </w:rPr>
        <w:t>Lemaux, P.G.</w:t>
      </w:r>
      <w:r w:rsidRPr="00354B34">
        <w:rPr>
          <w:rFonts w:asciiTheme="majorHAnsi" w:hAnsiTheme="majorHAnsi" w:cstheme="majorHAnsi"/>
          <w:lang w:val="pt-BR"/>
        </w:rPr>
        <w:t xml:space="preserve"> 1996. </w:t>
      </w:r>
      <w:r w:rsidRPr="00354B34">
        <w:rPr>
          <w:rFonts w:asciiTheme="majorHAnsi" w:hAnsiTheme="majorHAnsi" w:cstheme="majorHAnsi"/>
        </w:rPr>
        <w:t>"Sugar Beet Research Notes: Beet Yellows Virus Resistance in Sugar Beet-Classical and Molecular Approaches" and "Sugar Beet Biotechnology: A Prudent Approach for the California Industry", Cooperative</w:t>
      </w:r>
      <w:r w:rsidRPr="00354B34">
        <w:rPr>
          <w:rFonts w:asciiTheme="majorHAnsi" w:hAnsiTheme="majorHAnsi" w:cstheme="majorHAnsi"/>
          <w:i/>
        </w:rPr>
        <w:t xml:space="preserve"> Extension Bulletin</w:t>
      </w:r>
      <w:r w:rsidRPr="00354B34">
        <w:rPr>
          <w:rFonts w:asciiTheme="majorHAnsi" w:hAnsiTheme="majorHAnsi" w:cstheme="majorHAnsi"/>
        </w:rPr>
        <w:t>, UC Division of Agriculture and Natural Resources publication #21544.</w:t>
      </w:r>
    </w:p>
    <w:p w14:paraId="1B33AE8B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proofErr w:type="spellStart"/>
      <w:r w:rsidRPr="00354B34">
        <w:rPr>
          <w:rFonts w:asciiTheme="majorHAnsi" w:hAnsiTheme="majorHAnsi" w:cstheme="majorHAnsi"/>
          <w:lang w:val="pt-BR"/>
        </w:rPr>
        <w:t>Kaffka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S., </w:t>
      </w:r>
      <w:r w:rsidRPr="00354B34">
        <w:rPr>
          <w:rFonts w:asciiTheme="majorHAnsi" w:hAnsiTheme="majorHAnsi" w:cstheme="majorHAnsi"/>
          <w:b/>
          <w:lang w:val="pt-BR"/>
        </w:rPr>
        <w:t>Lemaux, P.G.</w:t>
      </w:r>
      <w:r w:rsidRPr="00354B34">
        <w:rPr>
          <w:rFonts w:asciiTheme="majorHAnsi" w:hAnsiTheme="majorHAnsi" w:cstheme="majorHAnsi"/>
          <w:lang w:val="pt-BR"/>
        </w:rPr>
        <w:t xml:space="preserve"> 1996. </w:t>
      </w:r>
      <w:r w:rsidRPr="00354B34">
        <w:rPr>
          <w:rFonts w:asciiTheme="majorHAnsi" w:hAnsiTheme="majorHAnsi" w:cstheme="majorHAnsi"/>
        </w:rPr>
        <w:t xml:space="preserve">"Sweeter Times Ahead for </w:t>
      </w:r>
      <w:proofErr w:type="spellStart"/>
      <w:r w:rsidRPr="00354B34">
        <w:rPr>
          <w:rFonts w:asciiTheme="majorHAnsi" w:hAnsiTheme="majorHAnsi" w:cstheme="majorHAnsi"/>
        </w:rPr>
        <w:t>Sugarbeet</w:t>
      </w:r>
      <w:proofErr w:type="spellEnd"/>
      <w:r w:rsidRPr="00354B34">
        <w:rPr>
          <w:rFonts w:asciiTheme="majorHAnsi" w:hAnsiTheme="majorHAnsi" w:cstheme="majorHAnsi"/>
        </w:rPr>
        <w:t xml:space="preserve"> Growers" </w:t>
      </w:r>
      <w:r w:rsidRPr="00354B34">
        <w:rPr>
          <w:rFonts w:asciiTheme="majorHAnsi" w:hAnsiTheme="majorHAnsi" w:cstheme="majorHAnsi"/>
          <w:i/>
        </w:rPr>
        <w:t>Nature Biotechnology</w:t>
      </w:r>
      <w:r w:rsidRPr="00354B34">
        <w:rPr>
          <w:rFonts w:asciiTheme="majorHAnsi" w:hAnsiTheme="majorHAnsi" w:cstheme="majorHAnsi"/>
        </w:rPr>
        <w:t xml:space="preserve"> 14:1088.</w:t>
      </w:r>
    </w:p>
    <w:p w14:paraId="28BBD893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1996. "Biotechnology in Cotton - Current Status". </w:t>
      </w:r>
      <w:r w:rsidRPr="00354B34">
        <w:rPr>
          <w:rFonts w:asciiTheme="majorHAnsi" w:hAnsiTheme="majorHAnsi" w:cstheme="majorHAnsi"/>
          <w:i/>
        </w:rPr>
        <w:t>California Cotton Review</w:t>
      </w:r>
      <w:r w:rsidRPr="00354B34">
        <w:rPr>
          <w:rFonts w:asciiTheme="majorHAnsi" w:hAnsiTheme="majorHAnsi" w:cstheme="majorHAnsi"/>
        </w:rPr>
        <w:t xml:space="preserve"> 41:1-2.</w:t>
      </w:r>
    </w:p>
    <w:p w14:paraId="49703D38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Sellers, C.,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1996. “Development and Use of Herbicide Resistant Crops for California</w:t>
      </w:r>
      <w:r w:rsidRPr="00354B34">
        <w:rPr>
          <w:rFonts w:asciiTheme="majorHAnsi" w:hAnsiTheme="majorHAnsi" w:cstheme="majorHAnsi"/>
          <w:i/>
        </w:rPr>
        <w:t>”  Proceedings of the 48</w:t>
      </w:r>
      <w:r w:rsidRPr="00354B34">
        <w:rPr>
          <w:rFonts w:asciiTheme="majorHAnsi" w:hAnsiTheme="majorHAnsi" w:cstheme="majorHAnsi"/>
          <w:i/>
          <w:vertAlign w:val="superscript"/>
        </w:rPr>
        <w:t>th</w:t>
      </w:r>
      <w:r w:rsidRPr="00354B34">
        <w:rPr>
          <w:rFonts w:asciiTheme="majorHAnsi" w:hAnsiTheme="majorHAnsi" w:cstheme="majorHAnsi"/>
          <w:i/>
        </w:rPr>
        <w:t xml:space="preserve"> annual California Weed Science Society</w:t>
      </w:r>
      <w:r w:rsidRPr="00354B34">
        <w:rPr>
          <w:rFonts w:asciiTheme="majorHAnsi" w:hAnsiTheme="majorHAnsi" w:cstheme="majorHAnsi"/>
        </w:rPr>
        <w:t>, Sacramento CA.  pp. 212-223.</w:t>
      </w:r>
    </w:p>
    <w:p w14:paraId="71E9618F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Vickers, K.M.,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1996. “Impact of Biotechnology and the Environment: Challenges and Opportunities”. </w:t>
      </w:r>
      <w:r w:rsidRPr="00354B34">
        <w:rPr>
          <w:rFonts w:asciiTheme="majorHAnsi" w:hAnsiTheme="majorHAnsi" w:cstheme="majorHAnsi"/>
          <w:i/>
        </w:rPr>
        <w:t>Proceedings from the American Society for Horticultural Science 93</w:t>
      </w:r>
      <w:r w:rsidRPr="00354B34">
        <w:rPr>
          <w:rFonts w:asciiTheme="majorHAnsi" w:hAnsiTheme="majorHAnsi" w:cstheme="majorHAnsi"/>
          <w:i/>
          <w:vertAlign w:val="superscript"/>
        </w:rPr>
        <w:t>rd</w:t>
      </w:r>
      <w:r w:rsidRPr="00354B34">
        <w:rPr>
          <w:rFonts w:asciiTheme="majorHAnsi" w:hAnsiTheme="majorHAnsi" w:cstheme="majorHAnsi"/>
          <w:i/>
        </w:rPr>
        <w:t xml:space="preserve"> Annual Conference</w:t>
      </w:r>
      <w:r w:rsidRPr="00354B34">
        <w:rPr>
          <w:rFonts w:asciiTheme="majorHAnsi" w:hAnsiTheme="majorHAnsi" w:cstheme="majorHAnsi"/>
        </w:rPr>
        <w:t xml:space="preserve">. </w:t>
      </w:r>
      <w:proofErr w:type="spellStart"/>
      <w:r w:rsidRPr="00354B34">
        <w:rPr>
          <w:rFonts w:asciiTheme="majorHAnsi" w:hAnsiTheme="majorHAnsi" w:cstheme="majorHAnsi"/>
          <w:i/>
        </w:rPr>
        <w:t>HortScience</w:t>
      </w:r>
      <w:proofErr w:type="spellEnd"/>
      <w:r w:rsidRPr="00354B34">
        <w:rPr>
          <w:rFonts w:asciiTheme="majorHAnsi" w:hAnsiTheme="majorHAnsi" w:cstheme="majorHAnsi"/>
        </w:rPr>
        <w:t xml:space="preserve"> 31:698-699. 1996.</w:t>
      </w:r>
    </w:p>
    <w:p w14:paraId="2150B173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proofErr w:type="spellStart"/>
      <w:r w:rsidRPr="00354B34">
        <w:rPr>
          <w:rFonts w:asciiTheme="majorHAnsi" w:hAnsiTheme="majorHAnsi" w:cstheme="majorHAnsi"/>
        </w:rPr>
        <w:t>Koshinsky</w:t>
      </w:r>
      <w:proofErr w:type="spellEnd"/>
      <w:r w:rsidRPr="00354B34">
        <w:rPr>
          <w:rFonts w:asciiTheme="majorHAnsi" w:hAnsiTheme="majorHAnsi" w:cstheme="majorHAnsi"/>
        </w:rPr>
        <w:t xml:space="preserve">, H.,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1996. Biotechnology in Alfalfa, </w:t>
      </w:r>
      <w:r w:rsidRPr="00354B34">
        <w:rPr>
          <w:rFonts w:asciiTheme="majorHAnsi" w:hAnsiTheme="majorHAnsi" w:cstheme="majorHAnsi"/>
          <w:i/>
        </w:rPr>
        <w:t>27th National Alfalfa Symposium Proceedings, December 9-10, 1996, San Diego, CA</w:t>
      </w:r>
      <w:r w:rsidRPr="00354B34">
        <w:rPr>
          <w:rFonts w:asciiTheme="majorHAnsi" w:hAnsiTheme="majorHAnsi" w:cstheme="majorHAnsi"/>
        </w:rPr>
        <w:t>, pp. 53-62.</w:t>
      </w:r>
    </w:p>
    <w:p w14:paraId="2FB43E0D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 1997. "Intellectual Property Rights: The Trump Card for Biotechnology", Proceedings</w:t>
      </w:r>
      <w:r w:rsidRPr="00354B34">
        <w:rPr>
          <w:rFonts w:asciiTheme="majorHAnsi" w:hAnsiTheme="majorHAnsi" w:cstheme="majorHAnsi"/>
          <w:i/>
        </w:rPr>
        <w:t xml:space="preserve"> of 31</w:t>
      </w:r>
      <w:r w:rsidRPr="00354B34">
        <w:rPr>
          <w:rFonts w:asciiTheme="majorHAnsi" w:hAnsiTheme="majorHAnsi" w:cstheme="majorHAnsi"/>
          <w:i/>
          <w:vertAlign w:val="superscript"/>
        </w:rPr>
        <w:t xml:space="preserve">st </w:t>
      </w:r>
      <w:r w:rsidRPr="00354B34">
        <w:rPr>
          <w:rFonts w:asciiTheme="majorHAnsi" w:hAnsiTheme="majorHAnsi" w:cstheme="majorHAnsi"/>
          <w:i/>
        </w:rPr>
        <w:t>National Barley Improvement Conference</w:t>
      </w:r>
      <w:r w:rsidRPr="00354B34">
        <w:rPr>
          <w:rFonts w:asciiTheme="majorHAnsi" w:hAnsiTheme="majorHAnsi" w:cstheme="majorHAnsi"/>
        </w:rPr>
        <w:t>, January 8, 1997 Minneapolis MN, pp. 62-64.</w:t>
      </w:r>
    </w:p>
    <w:p w14:paraId="30BD582F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1997. "Taking Biotechnology to the Community", </w:t>
      </w:r>
      <w:r w:rsidRPr="00354B34">
        <w:rPr>
          <w:rFonts w:asciiTheme="majorHAnsi" w:hAnsiTheme="majorHAnsi" w:cstheme="majorHAnsi"/>
          <w:i/>
        </w:rPr>
        <w:t>National Biological Impact Assessment Program Newsletter</w:t>
      </w:r>
      <w:r w:rsidRPr="00354B34">
        <w:rPr>
          <w:rFonts w:asciiTheme="majorHAnsi" w:hAnsiTheme="majorHAnsi" w:cstheme="majorHAnsi"/>
        </w:rPr>
        <w:t>, February 1997, pp 1-2.</w:t>
      </w:r>
    </w:p>
    <w:p w14:paraId="6AECC648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1997. "A Tomato Is a Tomato, or Is It?” College of Natural Resources </w:t>
      </w:r>
      <w:r w:rsidRPr="00354B34">
        <w:rPr>
          <w:rFonts w:asciiTheme="majorHAnsi" w:hAnsiTheme="majorHAnsi" w:cstheme="majorHAnsi"/>
          <w:i/>
        </w:rPr>
        <w:t>Issues and Breakthroughs</w:t>
      </w:r>
      <w:r w:rsidRPr="00354B34">
        <w:rPr>
          <w:rFonts w:asciiTheme="majorHAnsi" w:hAnsiTheme="majorHAnsi" w:cstheme="majorHAnsi"/>
        </w:rPr>
        <w:t>, 3:14.</w:t>
      </w:r>
    </w:p>
    <w:p w14:paraId="187FB5BD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1997. "Transformation of Recalcitrant Crops: Progress and Remaining Challenges", </w:t>
      </w:r>
      <w:r w:rsidRPr="00354B34">
        <w:rPr>
          <w:rFonts w:asciiTheme="majorHAnsi" w:hAnsiTheme="majorHAnsi" w:cstheme="majorHAnsi"/>
          <w:i/>
        </w:rPr>
        <w:t xml:space="preserve">Proceedings of American Society of </w:t>
      </w:r>
      <w:proofErr w:type="spellStart"/>
      <w:r w:rsidRPr="00354B34">
        <w:rPr>
          <w:rFonts w:asciiTheme="majorHAnsi" w:hAnsiTheme="majorHAnsi" w:cstheme="majorHAnsi"/>
          <w:i/>
        </w:rPr>
        <w:t>Sugarbeet</w:t>
      </w:r>
      <w:proofErr w:type="spellEnd"/>
      <w:r w:rsidRPr="00354B34">
        <w:rPr>
          <w:rFonts w:asciiTheme="majorHAnsi" w:hAnsiTheme="majorHAnsi" w:cstheme="majorHAnsi"/>
          <w:i/>
        </w:rPr>
        <w:t xml:space="preserve"> Technologists</w:t>
      </w:r>
      <w:r w:rsidRPr="00354B34">
        <w:rPr>
          <w:rFonts w:asciiTheme="majorHAnsi" w:hAnsiTheme="majorHAnsi" w:cstheme="majorHAnsi"/>
        </w:rPr>
        <w:t>, March 1997.</w:t>
      </w:r>
    </w:p>
    <w:p w14:paraId="766BD79E" w14:textId="77777777" w:rsidR="00846552" w:rsidRPr="00354B34" w:rsidRDefault="00846552" w:rsidP="00972DBC">
      <w:pPr>
        <w:tabs>
          <w:tab w:val="left" w:pos="360"/>
          <w:tab w:val="left" w:pos="72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1999. “Impact of Public Perception on Regulatory Policy for Agricultural Biotechnology”, </w:t>
      </w:r>
      <w:r w:rsidRPr="00354B34">
        <w:rPr>
          <w:rFonts w:asciiTheme="majorHAnsi" w:hAnsiTheme="majorHAnsi" w:cstheme="majorHAnsi"/>
          <w:i/>
        </w:rPr>
        <w:t>Plant Biotechnology</w:t>
      </w:r>
      <w:r w:rsidRPr="00354B34">
        <w:rPr>
          <w:rFonts w:asciiTheme="majorHAnsi" w:hAnsiTheme="majorHAnsi" w:cstheme="majorHAnsi"/>
        </w:rPr>
        <w:t>, 16:73-78.</w:t>
      </w:r>
    </w:p>
    <w:p w14:paraId="223BBEF0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ab/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</w:t>
      </w:r>
      <w:proofErr w:type="spellStart"/>
      <w:r w:rsidRPr="00354B34">
        <w:rPr>
          <w:rFonts w:asciiTheme="majorHAnsi" w:hAnsiTheme="majorHAnsi" w:cstheme="majorHAnsi"/>
        </w:rPr>
        <w:t>Qualset</w:t>
      </w:r>
      <w:proofErr w:type="spellEnd"/>
      <w:r w:rsidRPr="00354B34">
        <w:rPr>
          <w:rFonts w:asciiTheme="majorHAnsi" w:hAnsiTheme="majorHAnsi" w:cstheme="majorHAnsi"/>
        </w:rPr>
        <w:t xml:space="preserve">, C.A. 1999. Wheat of the Past and Wheats of the Future. </w:t>
      </w:r>
      <w:proofErr w:type="spellStart"/>
      <w:r w:rsidRPr="00354B34">
        <w:rPr>
          <w:rFonts w:asciiTheme="majorHAnsi" w:hAnsiTheme="majorHAnsi" w:cstheme="majorHAnsi"/>
          <w:i/>
        </w:rPr>
        <w:t>Aaronsohn</w:t>
      </w:r>
      <w:proofErr w:type="spellEnd"/>
      <w:r w:rsidRPr="00354B34">
        <w:rPr>
          <w:rFonts w:asciiTheme="majorHAnsi" w:hAnsiTheme="majorHAnsi" w:cstheme="majorHAnsi"/>
          <w:i/>
        </w:rPr>
        <w:t xml:space="preserve"> Lectures on Wild Emmer Wheat</w:t>
      </w:r>
      <w:r w:rsidRPr="00354B34">
        <w:rPr>
          <w:rFonts w:asciiTheme="majorHAnsi" w:hAnsiTheme="majorHAnsi" w:cstheme="majorHAnsi"/>
        </w:rPr>
        <w:t xml:space="preserve">, Tel Aviv University Institute for Cereal Crops Improvement, April 14-15, 1999, Zikhron </w:t>
      </w:r>
      <w:proofErr w:type="spellStart"/>
      <w:r w:rsidRPr="00354B34">
        <w:rPr>
          <w:rFonts w:asciiTheme="majorHAnsi" w:hAnsiTheme="majorHAnsi" w:cstheme="majorHAnsi"/>
        </w:rPr>
        <w:t>Ya'aqov</w:t>
      </w:r>
      <w:proofErr w:type="spellEnd"/>
      <w:r w:rsidRPr="00354B34">
        <w:rPr>
          <w:rFonts w:asciiTheme="majorHAnsi" w:hAnsiTheme="majorHAnsi" w:cstheme="majorHAnsi"/>
        </w:rPr>
        <w:t>, Israel. pp. 125-139.</w:t>
      </w:r>
    </w:p>
    <w:p w14:paraId="6918BE73" w14:textId="6458E3B8" w:rsidR="00846552" w:rsidRPr="00354B34" w:rsidRDefault="00B1792B" w:rsidP="00972DBC">
      <w:pPr>
        <w:tabs>
          <w:tab w:val="left" w:pos="360"/>
          <w:tab w:val="left" w:pos="72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ab/>
      </w:r>
      <w:r w:rsidR="00846552" w:rsidRPr="00354B34">
        <w:rPr>
          <w:rFonts w:asciiTheme="majorHAnsi" w:hAnsiTheme="majorHAnsi" w:cstheme="majorHAnsi"/>
          <w:b/>
        </w:rPr>
        <w:t>Lemaux, P.G</w:t>
      </w:r>
      <w:r w:rsidR="00846552" w:rsidRPr="00354B34">
        <w:rPr>
          <w:rFonts w:asciiTheme="majorHAnsi" w:hAnsiTheme="majorHAnsi" w:cstheme="majorHAnsi"/>
        </w:rPr>
        <w:t xml:space="preserve">. 1999. “Safe in the Ivory Tower?” </w:t>
      </w:r>
      <w:r w:rsidR="00846552" w:rsidRPr="00354B34">
        <w:rPr>
          <w:rFonts w:asciiTheme="majorHAnsi" w:hAnsiTheme="majorHAnsi" w:cstheme="majorHAnsi"/>
          <w:i/>
        </w:rPr>
        <w:t>ASPP News</w:t>
      </w:r>
      <w:r w:rsidR="00846552" w:rsidRPr="00354B34">
        <w:rPr>
          <w:rFonts w:asciiTheme="majorHAnsi" w:hAnsiTheme="majorHAnsi" w:cstheme="majorHAnsi"/>
        </w:rPr>
        <w:t>, November/December, Volume 26, No. 6, p. 12.</w:t>
      </w:r>
    </w:p>
    <w:p w14:paraId="754F23A1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Sellers, C. and Vargas, R. 2000  "Biotechnology and Weeds", in Issues in Crop Science, publ. California Weed Science Society.</w:t>
      </w:r>
    </w:p>
    <w:p w14:paraId="7816E03B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lang w:val="pt-BR"/>
        </w:rPr>
        <w:t xml:space="preserve">Cho, M.-J., </w:t>
      </w:r>
      <w:r w:rsidRPr="00354B34">
        <w:rPr>
          <w:rFonts w:asciiTheme="majorHAnsi" w:hAnsiTheme="majorHAnsi" w:cstheme="majorHAnsi"/>
          <w:b/>
          <w:lang w:val="pt-BR"/>
        </w:rPr>
        <w:t>Lemaux, P.G.</w:t>
      </w:r>
      <w:r w:rsidRPr="00354B34">
        <w:rPr>
          <w:rFonts w:asciiTheme="majorHAnsi" w:hAnsiTheme="majorHAnsi" w:cstheme="majorHAnsi"/>
          <w:lang w:val="pt-BR"/>
        </w:rPr>
        <w:t xml:space="preserve"> 2000. </w:t>
      </w:r>
      <w:r w:rsidRPr="00354B34">
        <w:rPr>
          <w:rFonts w:asciiTheme="majorHAnsi" w:hAnsiTheme="majorHAnsi" w:cstheme="majorHAnsi"/>
        </w:rPr>
        <w:t xml:space="preserve">Issues with new GM foods: biotechnology and agriculture. </w:t>
      </w:r>
      <w:r w:rsidRPr="00354B34">
        <w:rPr>
          <w:rFonts w:asciiTheme="majorHAnsi" w:hAnsiTheme="majorHAnsi" w:cstheme="majorHAnsi"/>
          <w:i/>
        </w:rPr>
        <w:t>Biotechnology and Seed War in the 21</w:t>
      </w:r>
      <w:r w:rsidRPr="00354B34">
        <w:rPr>
          <w:rFonts w:asciiTheme="majorHAnsi" w:hAnsiTheme="majorHAnsi" w:cstheme="majorHAnsi"/>
          <w:i/>
          <w:vertAlign w:val="superscript"/>
        </w:rPr>
        <w:t>st</w:t>
      </w:r>
      <w:r w:rsidRPr="00354B34">
        <w:rPr>
          <w:rFonts w:asciiTheme="majorHAnsi" w:hAnsiTheme="majorHAnsi" w:cstheme="majorHAnsi"/>
          <w:i/>
        </w:rPr>
        <w:t xml:space="preserve"> Century</w:t>
      </w:r>
      <w:r w:rsidRPr="00354B34">
        <w:rPr>
          <w:rFonts w:asciiTheme="majorHAnsi" w:hAnsiTheme="majorHAnsi" w:cstheme="majorHAnsi"/>
        </w:rPr>
        <w:t>, Seoul, Korea, pp. 65-75.</w:t>
      </w:r>
    </w:p>
    <w:p w14:paraId="20A5244F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Ignorance about bio-tech hurts world's hungry. </w:t>
      </w:r>
      <w:r w:rsidRPr="00354B34">
        <w:rPr>
          <w:rFonts w:asciiTheme="majorHAnsi" w:hAnsiTheme="majorHAnsi" w:cstheme="majorHAnsi"/>
          <w:i/>
        </w:rPr>
        <w:t>Duluth News-Tribune</w:t>
      </w:r>
      <w:r w:rsidRPr="00354B34">
        <w:rPr>
          <w:rFonts w:asciiTheme="majorHAnsi" w:hAnsiTheme="majorHAnsi" w:cstheme="majorHAnsi"/>
        </w:rPr>
        <w:t xml:space="preserve">, August 1, 2002. </w:t>
      </w:r>
      <w:hyperlink r:id="rId7" w:history="1">
        <w:r w:rsidRPr="00354B34">
          <w:rPr>
            <w:rStyle w:val="Hyperlink"/>
            <w:rFonts w:asciiTheme="majorHAnsi" w:hAnsiTheme="majorHAnsi" w:cstheme="majorHAnsi"/>
            <w:color w:val="auto"/>
          </w:rPr>
          <w:t>http://www.duluthsuperior.com/mld/duluthsuperior/3777424.htm</w:t>
        </w:r>
      </w:hyperlink>
    </w:p>
    <w:p w14:paraId="7A6E9B53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Dolan, E.L., </w:t>
      </w:r>
      <w:proofErr w:type="spellStart"/>
      <w:r w:rsidRPr="00354B34">
        <w:rPr>
          <w:rFonts w:asciiTheme="majorHAnsi" w:hAnsiTheme="majorHAnsi" w:cstheme="majorHAnsi"/>
        </w:rPr>
        <w:t>Soots</w:t>
      </w:r>
      <w:proofErr w:type="spellEnd"/>
      <w:r w:rsidRPr="00354B34">
        <w:rPr>
          <w:rFonts w:asciiTheme="majorHAnsi" w:hAnsiTheme="majorHAnsi" w:cstheme="majorHAnsi"/>
        </w:rPr>
        <w:t xml:space="preserve">, B.E.,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Rhee, S.Y., Reiser, L. 2004. Strategies for avoiding reinventing the precollege education and outreach wheel </w:t>
      </w:r>
      <w:r w:rsidRPr="00354B34">
        <w:rPr>
          <w:rFonts w:asciiTheme="majorHAnsi" w:hAnsiTheme="majorHAnsi" w:cstheme="majorHAnsi"/>
          <w:i/>
          <w:iCs/>
        </w:rPr>
        <w:t xml:space="preserve">Genetics </w:t>
      </w:r>
      <w:r w:rsidRPr="00354B34">
        <w:rPr>
          <w:rFonts w:asciiTheme="majorHAnsi" w:hAnsiTheme="majorHAnsi" w:cstheme="majorHAnsi"/>
        </w:rPr>
        <w:t>166:1601-1609.</w:t>
      </w:r>
    </w:p>
    <w:p w14:paraId="0049BAF0" w14:textId="77777777" w:rsidR="00846552" w:rsidRPr="00354B34" w:rsidRDefault="00846552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2004. “A Rose by Any Other Name Is Still a Rose”, 2004. </w:t>
      </w:r>
      <w:r w:rsidRPr="00354B34">
        <w:rPr>
          <w:rFonts w:asciiTheme="majorHAnsi" w:hAnsiTheme="majorHAnsi" w:cstheme="majorHAnsi"/>
          <w:i/>
        </w:rPr>
        <w:t>California Ornamental Research Foundation News</w:t>
      </w:r>
      <w:r w:rsidRPr="00354B34">
        <w:rPr>
          <w:rFonts w:asciiTheme="majorHAnsi" w:hAnsiTheme="majorHAnsi" w:cstheme="majorHAnsi"/>
        </w:rPr>
        <w:t xml:space="preserve">, December 2004, pp. </w:t>
      </w:r>
    </w:p>
    <w:p w14:paraId="27953F5D" w14:textId="77777777" w:rsidR="00846552" w:rsidRPr="00354B34" w:rsidRDefault="00846552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2004. “Biotechnology Basics: Some of the Science And Some of the Issues”, </w:t>
      </w:r>
      <w:r w:rsidRPr="00354B34">
        <w:rPr>
          <w:rFonts w:asciiTheme="majorHAnsi" w:hAnsiTheme="majorHAnsi" w:cstheme="majorHAnsi"/>
          <w:i/>
        </w:rPr>
        <w:t>Cotton Newsletter</w:t>
      </w:r>
      <w:r w:rsidRPr="00354B34">
        <w:rPr>
          <w:rFonts w:asciiTheme="majorHAnsi" w:hAnsiTheme="majorHAnsi" w:cstheme="majorHAnsi"/>
        </w:rPr>
        <w:t>, December 2004, pp. 1-4.</w:t>
      </w:r>
    </w:p>
    <w:p w14:paraId="23AC92C7" w14:textId="77777777" w:rsidR="00846552" w:rsidRPr="00354B34" w:rsidRDefault="00846552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2004. “Biotechnology 101: All You Need To Know in a Few Minutes”, 2004. </w:t>
      </w:r>
      <w:r w:rsidRPr="00354B34">
        <w:rPr>
          <w:rFonts w:asciiTheme="majorHAnsi" w:hAnsiTheme="majorHAnsi" w:cstheme="majorHAnsi"/>
          <w:i/>
        </w:rPr>
        <w:t>Proceedings 2004 National Alfalfa Symposium</w:t>
      </w:r>
      <w:r w:rsidRPr="00354B34">
        <w:rPr>
          <w:rFonts w:asciiTheme="majorHAnsi" w:hAnsiTheme="majorHAnsi" w:cstheme="majorHAnsi"/>
        </w:rPr>
        <w:t>, San Diego CA Dec. 13-15, 2004, pp. 345-350.</w:t>
      </w:r>
    </w:p>
    <w:p w14:paraId="2E87A2CD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 2005. “The Look of Corn: Yesterday, Today and Tomorrow”, 2005. UC MEXUS Seminar Series Handouts, February 23, 2005, pp. 9-12.</w:t>
      </w:r>
    </w:p>
    <w:p w14:paraId="247D6964" w14:textId="77777777" w:rsidR="00846552" w:rsidRPr="00354B34" w:rsidRDefault="00846552" w:rsidP="00972DBC">
      <w:pPr>
        <w:pStyle w:val="Heading1"/>
        <w:tabs>
          <w:tab w:val="left" w:pos="360"/>
        </w:tabs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 2006. “Introduction to Genetic Modification”, Agriculture in Biotechnology in California, publication #8178.</w:t>
      </w:r>
    </w:p>
    <w:p w14:paraId="7A40EFC6" w14:textId="77777777" w:rsidR="00846552" w:rsidRPr="00354B34" w:rsidRDefault="00846552" w:rsidP="00972DBC">
      <w:pPr>
        <w:pStyle w:val="Heading1"/>
        <w:tabs>
          <w:tab w:val="left" w:pos="360"/>
        </w:tabs>
        <w:ind w:hanging="360"/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2006. “Some Food and Environmental Safety Issues with GE Products: A Scientific Perspective”, Agriculture in Biotechnology in California, </w:t>
      </w:r>
      <w:r w:rsidRPr="00354B34">
        <w:rPr>
          <w:rFonts w:asciiTheme="majorHAnsi" w:hAnsiTheme="majorHAnsi" w:cstheme="majorHAnsi"/>
          <w:szCs w:val="24"/>
        </w:rPr>
        <w:t>publication #8187.</w:t>
      </w:r>
    </w:p>
    <w:p w14:paraId="283B85F4" w14:textId="3BC43BF2" w:rsidR="00846552" w:rsidRPr="00354B34" w:rsidRDefault="00846552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2006. “Is a Grape by Any Other Name Still a Grape?”, UCCE Fresno County </w:t>
      </w:r>
      <w:proofErr w:type="spellStart"/>
      <w:r w:rsidRPr="00354B34">
        <w:rPr>
          <w:rFonts w:asciiTheme="majorHAnsi" w:hAnsiTheme="majorHAnsi" w:cstheme="majorHAnsi"/>
          <w:i/>
        </w:rPr>
        <w:t>VineLines</w:t>
      </w:r>
      <w:proofErr w:type="spellEnd"/>
      <w:r w:rsidRPr="00354B34">
        <w:rPr>
          <w:rFonts w:asciiTheme="majorHAnsi" w:hAnsiTheme="majorHAnsi" w:cstheme="majorHAnsi"/>
          <w:i/>
        </w:rPr>
        <w:t xml:space="preserve"> </w:t>
      </w:r>
      <w:r w:rsidRPr="00354B34">
        <w:rPr>
          <w:rFonts w:asciiTheme="majorHAnsi" w:hAnsiTheme="majorHAnsi" w:cstheme="majorHAnsi"/>
        </w:rPr>
        <w:t>December 2006, pp. 1,3,6</w:t>
      </w:r>
    </w:p>
    <w:p w14:paraId="0E8EA168" w14:textId="723C76A6" w:rsidR="00846552" w:rsidRPr="00354B34" w:rsidRDefault="00846552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</w:rPr>
        <w:t xml:space="preserve">Lemaux, P.G. </w:t>
      </w:r>
      <w:r w:rsidRPr="00354B34">
        <w:rPr>
          <w:rFonts w:asciiTheme="majorHAnsi" w:hAnsiTheme="majorHAnsi" w:cstheme="majorHAnsi"/>
          <w:bCs/>
        </w:rPr>
        <w:t xml:space="preserve">2006. “Ag Biotech Pipeline. What’s in the Lineup?”, Agricultural Biotechnology: Economic Growth through New Products, Partnerships and Workforce Development, eds. A. Eaglesham, R. Hardy, National Agricultural Biotechnology Council, Ithaca NY. </w:t>
      </w:r>
      <w:r w:rsidRPr="00354B34">
        <w:rPr>
          <w:rFonts w:asciiTheme="majorHAnsi" w:hAnsiTheme="majorHAnsi" w:cstheme="majorHAnsi"/>
          <w:bCs/>
          <w:i/>
          <w:iCs/>
        </w:rPr>
        <w:t>NABC Report 18</w:t>
      </w:r>
      <w:r w:rsidRPr="00354B34">
        <w:rPr>
          <w:rFonts w:asciiTheme="majorHAnsi" w:hAnsiTheme="majorHAnsi" w:cstheme="majorHAnsi"/>
          <w:bCs/>
        </w:rPr>
        <w:t xml:space="preserve"> pp 31-43.</w:t>
      </w:r>
    </w:p>
    <w:p w14:paraId="10D2DC5D" w14:textId="77777777" w:rsidR="00846552" w:rsidRPr="00354B34" w:rsidRDefault="00846552" w:rsidP="00972DBC">
      <w:pPr>
        <w:tabs>
          <w:tab w:val="left" w:pos="360"/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 P.G</w:t>
      </w:r>
      <w:r w:rsidRPr="00354B34">
        <w:rPr>
          <w:rFonts w:asciiTheme="majorHAnsi" w:hAnsiTheme="majorHAnsi" w:cstheme="majorHAnsi"/>
        </w:rPr>
        <w:t xml:space="preserve">; Cartwright R. 2007. Think You Know About Liberty Link Rice? Try Explaining It in Simple Terms”  </w:t>
      </w:r>
      <w:proofErr w:type="spellStart"/>
      <w:r w:rsidRPr="00354B34">
        <w:rPr>
          <w:rFonts w:asciiTheme="majorHAnsi" w:hAnsiTheme="majorHAnsi" w:cstheme="majorHAnsi"/>
          <w:i/>
          <w:iCs/>
        </w:rPr>
        <w:t>RiceCAP</w:t>
      </w:r>
      <w:proofErr w:type="spellEnd"/>
      <w:r w:rsidRPr="00354B34">
        <w:rPr>
          <w:rFonts w:asciiTheme="majorHAnsi" w:hAnsiTheme="majorHAnsi" w:cstheme="majorHAnsi"/>
          <w:i/>
          <w:iCs/>
        </w:rPr>
        <w:t xml:space="preserve"> Newsletter</w:t>
      </w:r>
      <w:r w:rsidRPr="00354B34">
        <w:rPr>
          <w:rFonts w:asciiTheme="majorHAnsi" w:hAnsiTheme="majorHAnsi" w:cstheme="majorHAnsi"/>
        </w:rPr>
        <w:t xml:space="preserve"> 3(6): 7.</w:t>
      </w:r>
    </w:p>
    <w:p w14:paraId="045C9D80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 P.G.</w:t>
      </w:r>
      <w:r w:rsidRPr="00354B34">
        <w:rPr>
          <w:rFonts w:asciiTheme="majorHAnsi" w:hAnsiTheme="majorHAnsi" w:cstheme="majorHAnsi"/>
        </w:rPr>
        <w:t xml:space="preserve"> 2007. “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From the Farm to the Laboratory: A Winding Road to Plant Biology”, </w:t>
      </w:r>
      <w:r w:rsidRPr="00354B34">
        <w:rPr>
          <w:rStyle w:val="Strong"/>
          <w:rFonts w:asciiTheme="majorHAnsi" w:hAnsiTheme="majorHAnsi" w:cstheme="majorHAnsi"/>
          <w:b w:val="0"/>
          <w:bCs w:val="0"/>
          <w:i/>
          <w:iCs/>
        </w:rPr>
        <w:t>American Society of Plant Biologists Newsletter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>, 34(3) June/July.</w:t>
      </w:r>
    </w:p>
    <w:p w14:paraId="7012F670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</w:rPr>
      </w:pPr>
      <w:r w:rsidRPr="00354B34">
        <w:rPr>
          <w:rStyle w:val="Strong"/>
          <w:rFonts w:asciiTheme="majorHAnsi" w:hAnsiTheme="majorHAnsi" w:cstheme="majorHAnsi"/>
          <w:bCs w:val="0"/>
        </w:rPr>
        <w:t>Lemaux P.G.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 2007. “CAP PIs Meet to Coordinate Efforts”, </w:t>
      </w:r>
      <w:r w:rsidRPr="00354B34">
        <w:rPr>
          <w:rStyle w:val="Strong"/>
          <w:rFonts w:asciiTheme="majorHAnsi" w:hAnsiTheme="majorHAnsi" w:cstheme="majorHAnsi"/>
          <w:b w:val="0"/>
          <w:bCs w:val="0"/>
          <w:i/>
          <w:iCs/>
        </w:rPr>
        <w:t>Barley CAP Newsletter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 2:1.</w:t>
      </w:r>
    </w:p>
    <w:p w14:paraId="228516B5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</w:rPr>
      </w:pPr>
      <w:r w:rsidRPr="00354B34">
        <w:rPr>
          <w:rStyle w:val="Strong"/>
          <w:rFonts w:asciiTheme="majorHAnsi" w:hAnsiTheme="majorHAnsi" w:cstheme="majorHAnsi"/>
          <w:bCs w:val="0"/>
        </w:rPr>
        <w:t>Lemaux P.G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. 2007. “Lead PIs and Education and Extension PIs Meet to Coordinate Efforts”, </w:t>
      </w:r>
      <w:r w:rsidRPr="00354B34">
        <w:rPr>
          <w:rStyle w:val="Strong"/>
          <w:rFonts w:asciiTheme="majorHAnsi" w:hAnsiTheme="majorHAnsi" w:cstheme="majorHAnsi"/>
          <w:b w:val="0"/>
          <w:bCs w:val="0"/>
          <w:i/>
          <w:iCs/>
        </w:rPr>
        <w:t>Institute of Barley and Malt Sciences Newsletter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>, 3: 3-4 June.</w:t>
      </w:r>
    </w:p>
    <w:p w14:paraId="66C4E682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  <w:b w:val="0"/>
          <w:bCs w:val="0"/>
        </w:rPr>
      </w:pPr>
      <w:r w:rsidRPr="00354B34">
        <w:rPr>
          <w:rStyle w:val="Strong"/>
          <w:rFonts w:asciiTheme="majorHAnsi" w:hAnsiTheme="majorHAnsi" w:cstheme="majorHAnsi"/>
          <w:bCs w:val="0"/>
        </w:rPr>
        <w:t>Lemaux P.G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. 2007. “LL601 Rice. What Is It and What Does It Mean?”, Fact Sheet written for </w:t>
      </w:r>
      <w:proofErr w:type="spellStart"/>
      <w:r w:rsidRPr="00354B34">
        <w:rPr>
          <w:rStyle w:val="Strong"/>
          <w:rFonts w:asciiTheme="majorHAnsi" w:hAnsiTheme="majorHAnsi" w:cstheme="majorHAnsi"/>
          <w:b w:val="0"/>
          <w:bCs w:val="0"/>
        </w:rPr>
        <w:t>RiceCAP</w:t>
      </w:r>
      <w:proofErr w:type="spellEnd"/>
      <w:r w:rsidRPr="00354B34">
        <w:rPr>
          <w:rStyle w:val="Strong"/>
          <w:rFonts w:asciiTheme="majorHAnsi" w:hAnsiTheme="majorHAnsi" w:cstheme="majorHAnsi"/>
          <w:b w:val="0"/>
          <w:bCs w:val="0"/>
        </w:rPr>
        <w:t>, linked online at ucbiotech.org, June 2007.</w:t>
      </w:r>
    </w:p>
    <w:p w14:paraId="2ACBF161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  <w:b w:val="0"/>
          <w:bCs w:val="0"/>
        </w:rPr>
      </w:pPr>
      <w:r w:rsidRPr="00354B34">
        <w:rPr>
          <w:rStyle w:val="Strong"/>
          <w:rFonts w:asciiTheme="majorHAnsi" w:hAnsiTheme="majorHAnsi" w:cstheme="majorHAnsi"/>
          <w:bCs w:val="0"/>
        </w:rPr>
        <w:lastRenderedPageBreak/>
        <w:t>Lemaux P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>.G. 2007. “Do We Need Genetically Modified Foods to Feed the World? A Scientific Perspective”. In: Realities of Nutrition, 3</w:t>
      </w:r>
      <w:r w:rsidRPr="00354B34">
        <w:rPr>
          <w:rStyle w:val="Strong"/>
          <w:rFonts w:asciiTheme="majorHAnsi" w:hAnsiTheme="majorHAnsi" w:cstheme="majorHAnsi"/>
          <w:b w:val="0"/>
          <w:bCs w:val="0"/>
          <w:vertAlign w:val="superscript"/>
        </w:rPr>
        <w:t>rd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 Edition. Morrill JS and Deutsch RM. Orange Grove Publishing, Menlo Park CA, pp. 268-270.</w:t>
      </w:r>
    </w:p>
    <w:p w14:paraId="6CF7DC25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  <w:b w:val="0"/>
        </w:rPr>
      </w:pPr>
      <w:r w:rsidRPr="00354B34">
        <w:rPr>
          <w:rStyle w:val="Strong"/>
          <w:rFonts w:asciiTheme="majorHAnsi" w:hAnsiTheme="majorHAnsi" w:cstheme="majorHAnsi"/>
          <w:bCs w:val="0"/>
        </w:rPr>
        <w:t xml:space="preserve">Lemaux P.G. </w:t>
      </w:r>
      <w:r w:rsidRPr="00354B34">
        <w:rPr>
          <w:rStyle w:val="Strong"/>
          <w:rFonts w:asciiTheme="majorHAnsi" w:hAnsiTheme="majorHAnsi" w:cstheme="majorHAnsi"/>
          <w:b w:val="0"/>
        </w:rPr>
        <w:t xml:space="preserve">2008. “Genetically Engineered Plants and Foods: A Scientist’s Analysis of the Issues. Part I.” 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 xml:space="preserve">Annual Review of Plant Biology </w:t>
      </w:r>
      <w:r w:rsidRPr="00354B34">
        <w:rPr>
          <w:rStyle w:val="Strong"/>
          <w:rFonts w:asciiTheme="majorHAnsi" w:hAnsiTheme="majorHAnsi" w:cstheme="majorHAnsi"/>
          <w:b w:val="0"/>
        </w:rPr>
        <w:t>59:771-812.</w:t>
      </w:r>
    </w:p>
    <w:p w14:paraId="7BC56356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  <w:b w:val="0"/>
          <w:i/>
          <w:iCs/>
        </w:rPr>
      </w:pPr>
      <w:r w:rsidRPr="00354B34">
        <w:rPr>
          <w:rStyle w:val="Strong"/>
          <w:rFonts w:asciiTheme="majorHAnsi" w:hAnsiTheme="majorHAnsi" w:cstheme="majorHAnsi"/>
          <w:bCs w:val="0"/>
        </w:rPr>
        <w:t xml:space="preserve">Lemaux P.G. </w:t>
      </w:r>
      <w:r w:rsidRPr="00354B34">
        <w:rPr>
          <w:rStyle w:val="Strong"/>
          <w:rFonts w:asciiTheme="majorHAnsi" w:hAnsiTheme="majorHAnsi" w:cstheme="majorHAnsi"/>
          <w:b w:val="0"/>
        </w:rPr>
        <w:t xml:space="preserve">2009. “Biotechnology 101: (some of) What You Need to Know in a Few Minutes.”. 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 xml:space="preserve">Proceedings California Plant and Soil Conference </w:t>
      </w:r>
      <w:r w:rsidRPr="00354B34">
        <w:rPr>
          <w:rStyle w:val="Strong"/>
          <w:rFonts w:asciiTheme="majorHAnsi" w:hAnsiTheme="majorHAnsi" w:cstheme="majorHAnsi"/>
          <w:b w:val="0"/>
        </w:rPr>
        <w:t>(American Society of Agronomy) Fresno CA February 3-4, 2009, pp. 25-29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>,</w:t>
      </w:r>
    </w:p>
    <w:p w14:paraId="5E80C9A9" w14:textId="77777777" w:rsidR="00846552" w:rsidRPr="00354B34" w:rsidRDefault="00846552" w:rsidP="00972DBC">
      <w:pPr>
        <w:tabs>
          <w:tab w:val="left" w:pos="360"/>
        </w:tabs>
        <w:ind w:left="720" w:hanging="360"/>
        <w:rPr>
          <w:rStyle w:val="Strong"/>
          <w:rFonts w:asciiTheme="majorHAnsi" w:hAnsiTheme="majorHAnsi" w:cstheme="majorHAnsi"/>
          <w:b w:val="0"/>
        </w:rPr>
      </w:pPr>
      <w:r w:rsidRPr="00354B34">
        <w:rPr>
          <w:rStyle w:val="Strong"/>
          <w:rFonts w:asciiTheme="majorHAnsi" w:hAnsiTheme="majorHAnsi" w:cstheme="majorHAnsi"/>
          <w:bCs w:val="0"/>
        </w:rPr>
        <w:t xml:space="preserve">Lemaux P.G. </w:t>
      </w:r>
      <w:r w:rsidRPr="00354B34">
        <w:rPr>
          <w:rStyle w:val="Strong"/>
          <w:rFonts w:asciiTheme="majorHAnsi" w:hAnsiTheme="majorHAnsi" w:cstheme="majorHAnsi"/>
          <w:b w:val="0"/>
        </w:rPr>
        <w:t xml:space="preserve">2009. “Genetically Engineered Plants and Foods: A Scientist’s Analysis of the Issues. Part II.” 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>Annual Review of Plant Biology</w:t>
      </w:r>
      <w:r w:rsidRPr="00354B34">
        <w:rPr>
          <w:rStyle w:val="Strong"/>
          <w:rFonts w:asciiTheme="majorHAnsi" w:hAnsiTheme="majorHAnsi" w:cstheme="majorHAnsi"/>
          <w:b w:val="0"/>
        </w:rPr>
        <w:t>,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 xml:space="preserve"> </w:t>
      </w:r>
      <w:r w:rsidRPr="00354B34">
        <w:rPr>
          <w:rStyle w:val="Strong"/>
          <w:rFonts w:asciiTheme="majorHAnsi" w:hAnsiTheme="majorHAnsi" w:cstheme="majorHAnsi"/>
          <w:b w:val="0"/>
        </w:rPr>
        <w:t xml:space="preserve">60: 511-559. </w:t>
      </w:r>
    </w:p>
    <w:p w14:paraId="0DC53622" w14:textId="77777777" w:rsidR="00846552" w:rsidRPr="00354B34" w:rsidRDefault="00846552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 P.G.</w:t>
      </w:r>
      <w:r w:rsidRPr="00354B34">
        <w:rPr>
          <w:rFonts w:asciiTheme="majorHAnsi" w:hAnsiTheme="majorHAnsi" w:cstheme="majorHAnsi"/>
        </w:rPr>
        <w:t xml:space="preserve"> 2010. “</w:t>
      </w:r>
      <w:r w:rsidRPr="00354B34">
        <w:rPr>
          <w:rFonts w:asciiTheme="majorHAnsi" w:hAnsiTheme="majorHAnsi" w:cstheme="majorHAnsi"/>
          <w:bCs/>
        </w:rPr>
        <w:t xml:space="preserve">What's Slowing </w:t>
      </w:r>
      <w:proofErr w:type="spellStart"/>
      <w:r w:rsidRPr="00354B34">
        <w:rPr>
          <w:rFonts w:asciiTheme="majorHAnsi" w:hAnsiTheme="majorHAnsi" w:cstheme="majorHAnsi"/>
          <w:bCs/>
        </w:rPr>
        <w:t>Commercialisation</w:t>
      </w:r>
      <w:proofErr w:type="spellEnd"/>
      <w:r w:rsidRPr="00354B34">
        <w:rPr>
          <w:rFonts w:asciiTheme="majorHAnsi" w:hAnsiTheme="majorHAnsi" w:cstheme="majorHAnsi"/>
          <w:bCs/>
        </w:rPr>
        <w:t xml:space="preserve"> of GE Crops? Regulatory, Economic, Intellectual Property and Consumer Acceptance Issues”. </w:t>
      </w:r>
      <w:r w:rsidRPr="00354B34">
        <w:rPr>
          <w:rFonts w:asciiTheme="majorHAnsi" w:hAnsiTheme="majorHAnsi" w:cstheme="majorHAnsi"/>
        </w:rPr>
        <w:t>In '1st Australian Summer Grains Conference'. Gold Coast, Australia. (Eds B George-</w:t>
      </w:r>
      <w:proofErr w:type="spellStart"/>
      <w:r w:rsidRPr="00354B34">
        <w:rPr>
          <w:rFonts w:asciiTheme="majorHAnsi" w:hAnsiTheme="majorHAnsi" w:cstheme="majorHAnsi"/>
        </w:rPr>
        <w:t>Jaeggli</w:t>
      </w:r>
      <w:proofErr w:type="spellEnd"/>
      <w:r w:rsidRPr="00354B34">
        <w:rPr>
          <w:rFonts w:asciiTheme="majorHAnsi" w:hAnsiTheme="majorHAnsi" w:cstheme="majorHAnsi"/>
        </w:rPr>
        <w:t>, DJ Jordan). (Grains Research and Development Corporation) &lt;</w:t>
      </w:r>
      <w:hyperlink r:id="rId8" w:tgtFrame="_blank" w:history="1">
        <w:r w:rsidRPr="00354B34">
          <w:rPr>
            <w:rFonts w:asciiTheme="majorHAnsi" w:hAnsiTheme="majorHAnsi" w:cstheme="majorHAnsi"/>
            <w:u w:val="single"/>
          </w:rPr>
          <w:t>http://www.vision6.com.au/ch/33537/17ctt/1571498/2ed99jd5m.html</w:t>
        </w:r>
      </w:hyperlink>
      <w:r w:rsidRPr="00354B34">
        <w:rPr>
          <w:rFonts w:asciiTheme="majorHAnsi" w:hAnsiTheme="majorHAnsi" w:cstheme="majorHAnsi"/>
        </w:rPr>
        <w:t>&gt;.</w:t>
      </w:r>
    </w:p>
    <w:p w14:paraId="61BA72BE" w14:textId="77777777" w:rsidR="00576520" w:rsidRPr="00354B34" w:rsidRDefault="00576520" w:rsidP="00972DBC">
      <w:pPr>
        <w:tabs>
          <w:tab w:val="left" w:pos="360"/>
          <w:tab w:val="left" w:pos="540"/>
        </w:tabs>
        <w:ind w:left="720" w:right="432" w:hanging="360"/>
        <w:rPr>
          <w:rFonts w:asciiTheme="majorHAnsi" w:hAnsiTheme="majorHAnsi" w:cstheme="majorHAnsi"/>
          <w:bCs/>
        </w:rPr>
      </w:pPr>
      <w:r w:rsidRPr="00354B34">
        <w:rPr>
          <w:rStyle w:val="Hyperlink"/>
          <w:rFonts w:asciiTheme="majorHAnsi" w:hAnsiTheme="majorHAnsi" w:cstheme="majorHAnsi"/>
          <w:b/>
          <w:iCs/>
          <w:color w:val="000000" w:themeColor="text1"/>
          <w:u w:val="none"/>
        </w:rPr>
        <w:t>Lemaux P.G.</w:t>
      </w:r>
      <w:r w:rsidRPr="00354B34"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 xml:space="preserve">, Alonso B., </w:t>
      </w:r>
      <w:proofErr w:type="spellStart"/>
      <w:r w:rsidRPr="00354B34"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>Hertsgaard</w:t>
      </w:r>
      <w:proofErr w:type="spellEnd"/>
      <w:r w:rsidRPr="00354B34"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 xml:space="preserve"> K. 2010.</w:t>
      </w:r>
      <w:r w:rsidRPr="00354B34">
        <w:rPr>
          <w:rStyle w:val="Hyperlink"/>
          <w:rFonts w:asciiTheme="majorHAnsi" w:hAnsiTheme="majorHAnsi" w:cstheme="majorHAnsi"/>
          <w:iCs/>
          <w:u w:val="none"/>
        </w:rPr>
        <w:t xml:space="preserve"> “</w:t>
      </w:r>
      <w:r w:rsidRPr="00354B34">
        <w:rPr>
          <w:rFonts w:asciiTheme="majorHAnsi" w:hAnsiTheme="majorHAnsi" w:cstheme="majorHAnsi"/>
          <w:bCs/>
        </w:rPr>
        <w:t xml:space="preserve">Barley CAP Extension Efforts Go Online!”, </w:t>
      </w:r>
      <w:proofErr w:type="spellStart"/>
      <w:r w:rsidRPr="00354B34">
        <w:rPr>
          <w:rFonts w:asciiTheme="majorHAnsi" w:hAnsiTheme="majorHAnsi" w:cstheme="majorHAnsi"/>
          <w:bCs/>
          <w:i/>
        </w:rPr>
        <w:t>BarleyCAP</w:t>
      </w:r>
      <w:proofErr w:type="spellEnd"/>
      <w:r w:rsidRPr="00354B34">
        <w:rPr>
          <w:rFonts w:asciiTheme="majorHAnsi" w:hAnsiTheme="majorHAnsi" w:cstheme="majorHAnsi"/>
          <w:bCs/>
          <w:i/>
        </w:rPr>
        <w:t xml:space="preserve"> Newsletter </w:t>
      </w:r>
      <w:r w:rsidRPr="00354B34">
        <w:rPr>
          <w:rFonts w:asciiTheme="majorHAnsi" w:hAnsiTheme="majorHAnsi" w:cstheme="majorHAnsi"/>
          <w:bCs/>
        </w:rPr>
        <w:t>March 2010, p. 3.</w:t>
      </w:r>
    </w:p>
    <w:p w14:paraId="48D0CC4C" w14:textId="77777777" w:rsidR="00785746" w:rsidRPr="00354B34" w:rsidRDefault="00785746" w:rsidP="00972DBC">
      <w:pPr>
        <w:tabs>
          <w:tab w:val="left" w:pos="360"/>
          <w:tab w:val="left" w:pos="540"/>
        </w:tabs>
        <w:ind w:left="720" w:right="432" w:hanging="360"/>
        <w:rPr>
          <w:rFonts w:asciiTheme="majorHAnsi" w:hAnsiTheme="majorHAnsi" w:cstheme="majorHAnsi"/>
          <w:iCs/>
        </w:rPr>
      </w:pP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 xml:space="preserve">. 2011. “New Plant Varieties: How Can You Protect Your Investment?”. </w:t>
      </w:r>
      <w:r w:rsidRPr="00354B34">
        <w:rPr>
          <w:rFonts w:asciiTheme="majorHAnsi" w:hAnsiTheme="majorHAnsi" w:cstheme="majorHAnsi"/>
          <w:bCs/>
          <w:i/>
        </w:rPr>
        <w:t xml:space="preserve">Issues </w:t>
      </w:r>
      <w:r w:rsidRPr="00354B34">
        <w:rPr>
          <w:rFonts w:asciiTheme="majorHAnsi" w:hAnsiTheme="majorHAnsi" w:cstheme="majorHAnsi"/>
          <w:bCs/>
        </w:rPr>
        <w:t>96; 37-40.</w:t>
      </w:r>
    </w:p>
    <w:p w14:paraId="0D3A6152" w14:textId="77777777" w:rsidR="00576520" w:rsidRPr="00354B34" w:rsidRDefault="00576520" w:rsidP="00972DBC">
      <w:pPr>
        <w:tabs>
          <w:tab w:val="left" w:pos="360"/>
          <w:tab w:val="left" w:pos="540"/>
        </w:tabs>
        <w:ind w:left="720" w:right="432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P.G.</w:t>
      </w:r>
      <w:r w:rsidRPr="00354B34">
        <w:rPr>
          <w:rFonts w:asciiTheme="majorHAnsi" w:hAnsiTheme="majorHAnsi" w:cstheme="majorHAnsi"/>
          <w:bCs/>
        </w:rPr>
        <w:t xml:space="preserve">, Alonso B. 2011. “It’s DNA for Dinner Time!”, ASPB News. January/February 38(1): 29-30. </w:t>
      </w:r>
    </w:p>
    <w:p w14:paraId="13B434DF" w14:textId="77777777" w:rsidR="00576520" w:rsidRPr="00354B34" w:rsidRDefault="00576520" w:rsidP="00972DBC">
      <w:pPr>
        <w:tabs>
          <w:tab w:val="left" w:pos="360"/>
          <w:tab w:val="left" w:pos="540"/>
        </w:tabs>
        <w:ind w:left="720" w:right="432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 xml:space="preserve">. 2011. “UC biotechnology website helps the public understand GMOs”. UC Delivers, UCANR </w:t>
      </w:r>
      <w:hyperlink r:id="rId9" w:history="1">
        <w:r w:rsidRPr="00354B34">
          <w:rPr>
            <w:rStyle w:val="Hyperlink"/>
            <w:rFonts w:asciiTheme="majorHAnsi" w:hAnsiTheme="majorHAnsi" w:cstheme="majorHAnsi"/>
            <w:bCs/>
          </w:rPr>
          <w:t>http://ucanr.org/delivers/impactview.cfm?impactnum=296</w:t>
        </w:r>
      </w:hyperlink>
      <w:r w:rsidRPr="00354B34">
        <w:rPr>
          <w:rFonts w:asciiTheme="majorHAnsi" w:hAnsiTheme="majorHAnsi" w:cstheme="majorHAnsi"/>
          <w:bCs/>
        </w:rPr>
        <w:t xml:space="preserve"> .  </w:t>
      </w:r>
    </w:p>
    <w:p w14:paraId="035D1DB1" w14:textId="77777777" w:rsidR="00576520" w:rsidRPr="00354B34" w:rsidRDefault="00576520" w:rsidP="00972DBC">
      <w:pPr>
        <w:tabs>
          <w:tab w:val="left" w:pos="360"/>
          <w:tab w:val="left" w:pos="540"/>
        </w:tabs>
        <w:ind w:left="720" w:right="432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P.G.</w:t>
      </w:r>
      <w:r w:rsidRPr="00354B34">
        <w:rPr>
          <w:rFonts w:asciiTheme="majorHAnsi" w:hAnsiTheme="majorHAnsi" w:cstheme="majorHAnsi"/>
          <w:bCs/>
        </w:rPr>
        <w:t xml:space="preserve"> 2011. “Barley CAP Publishes Fact Sheet on Ug99 Stem Rust”. Institute of Barley and Malt Sciences Newsletter 14:6.</w:t>
      </w:r>
    </w:p>
    <w:p w14:paraId="2648B823" w14:textId="77777777" w:rsidR="00576520" w:rsidRPr="00354B34" w:rsidRDefault="00576520" w:rsidP="00972DBC">
      <w:pPr>
        <w:tabs>
          <w:tab w:val="left" w:pos="360"/>
          <w:tab w:val="left" w:pos="540"/>
        </w:tabs>
        <w:ind w:left="720" w:right="432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P.G.,</w:t>
      </w:r>
      <w:r w:rsidRPr="00354B34">
        <w:rPr>
          <w:rFonts w:asciiTheme="majorHAnsi" w:hAnsiTheme="majorHAnsi" w:cstheme="majorHAnsi"/>
          <w:bCs/>
        </w:rPr>
        <w:t xml:space="preserve"> Alonso B. 2011. “It’s (DNA for) Dinner Time”. </w:t>
      </w:r>
      <w:r w:rsidRPr="00354B34">
        <w:rPr>
          <w:rFonts w:asciiTheme="majorHAnsi" w:hAnsiTheme="majorHAnsi" w:cstheme="majorHAnsi"/>
          <w:bCs/>
          <w:i/>
        </w:rPr>
        <w:t xml:space="preserve">California Classroom Science </w:t>
      </w:r>
      <w:r w:rsidRPr="00354B34">
        <w:rPr>
          <w:rFonts w:asciiTheme="majorHAnsi" w:hAnsiTheme="majorHAnsi" w:cstheme="majorHAnsi"/>
          <w:bCs/>
        </w:rPr>
        <w:t>22 (9): 1 May 2011 (</w:t>
      </w:r>
      <w:hyperlink r:id="rId10" w:history="1">
        <w:r w:rsidRPr="00354B34">
          <w:rPr>
            <w:rStyle w:val="Hyperlink"/>
            <w:rFonts w:asciiTheme="majorHAnsi" w:hAnsiTheme="majorHAnsi" w:cstheme="majorHAnsi"/>
            <w:bCs/>
          </w:rPr>
          <w:t>http://www.classroomscience.org/it%E2%80%99s-%E2%80%9Cdna-for-dinner%E2%80%9D-time</w:t>
        </w:r>
      </w:hyperlink>
      <w:r w:rsidRPr="00354B34">
        <w:rPr>
          <w:rFonts w:asciiTheme="majorHAnsi" w:hAnsiTheme="majorHAnsi" w:cstheme="majorHAnsi"/>
          <w:bCs/>
        </w:rPr>
        <w:t xml:space="preserve"> )</w:t>
      </w:r>
      <w:r w:rsidRPr="00354B34">
        <w:rPr>
          <w:rFonts w:asciiTheme="majorHAnsi" w:hAnsiTheme="majorHAnsi" w:cstheme="majorHAnsi"/>
          <w:bCs/>
          <w:i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  </w:t>
      </w:r>
    </w:p>
    <w:p w14:paraId="4ECCF054" w14:textId="5ACE32EC" w:rsidR="00576520" w:rsidRPr="00354B34" w:rsidRDefault="00576520" w:rsidP="00E64476">
      <w:pPr>
        <w:tabs>
          <w:tab w:val="left" w:pos="360"/>
          <w:tab w:val="left" w:pos="540"/>
        </w:tabs>
        <w:ind w:left="720" w:right="414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P.G.,</w:t>
      </w:r>
      <w:r w:rsidRPr="00354B34">
        <w:rPr>
          <w:rFonts w:asciiTheme="majorHAnsi" w:hAnsiTheme="majorHAnsi" w:cstheme="majorHAnsi"/>
          <w:bCs/>
        </w:rPr>
        <w:t xml:space="preserve"> Alonso B. 2011. “DNA for Dinner Curriculum” </w:t>
      </w:r>
      <w:r w:rsidRPr="00354B34">
        <w:rPr>
          <w:rFonts w:asciiTheme="majorHAnsi" w:hAnsiTheme="majorHAnsi" w:cstheme="majorHAnsi"/>
          <w:bCs/>
          <w:i/>
        </w:rPr>
        <w:t xml:space="preserve">Plant and Soil Sciences </w:t>
      </w:r>
      <w:proofErr w:type="spellStart"/>
      <w:r w:rsidRPr="00354B34">
        <w:rPr>
          <w:rFonts w:asciiTheme="majorHAnsi" w:hAnsiTheme="majorHAnsi" w:cstheme="majorHAnsi"/>
          <w:bCs/>
          <w:i/>
        </w:rPr>
        <w:t>eLibrary</w:t>
      </w:r>
      <w:proofErr w:type="spellEnd"/>
      <w:r w:rsidRPr="00354B34">
        <w:rPr>
          <w:rFonts w:asciiTheme="majorHAnsi" w:hAnsiTheme="majorHAnsi" w:cstheme="majorHAnsi"/>
          <w:bCs/>
          <w:i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(posted May 2011) </w:t>
      </w:r>
      <w:hyperlink r:id="rId11" w:history="1">
        <w:r w:rsidR="00E64476" w:rsidRPr="00354B34">
          <w:rPr>
            <w:rStyle w:val="Hyperlink"/>
            <w:rFonts w:asciiTheme="majorHAnsi" w:hAnsiTheme="majorHAnsi" w:cstheme="majorHAnsi"/>
            <w:bCs/>
          </w:rPr>
          <w:t>http://passel.unl.edu/pages/informationmodule.php?idinformationmodule=1130447125</w:t>
        </w:r>
      </w:hyperlink>
      <w:r w:rsidRPr="00354B34">
        <w:rPr>
          <w:rFonts w:asciiTheme="majorHAnsi" w:hAnsiTheme="majorHAnsi" w:cstheme="majorHAnsi"/>
          <w:bCs/>
        </w:rPr>
        <w:t xml:space="preserve"> </w:t>
      </w:r>
    </w:p>
    <w:p w14:paraId="272CA9A6" w14:textId="09844EA2" w:rsidR="006825FE" w:rsidRPr="00354B34" w:rsidRDefault="006825FE" w:rsidP="00972DBC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2012. Genetically Engineered Crops Can Be Part of a Sustainable Food Supply</w:t>
      </w:r>
      <w:r w:rsidR="009261EB" w:rsidRPr="00354B34">
        <w:rPr>
          <w:rFonts w:asciiTheme="majorHAnsi" w:hAnsiTheme="majorHAnsi" w:cstheme="majorHAnsi"/>
        </w:rPr>
        <w:t>:</w:t>
      </w:r>
      <w:r w:rsidR="003F0204"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</w:rPr>
        <w:t>Food and Food Safety Issues. In: The Role of Biotechnology in a Sustainable Food</w:t>
      </w:r>
      <w:r w:rsidR="003F0204"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</w:rPr>
        <w:t>Supply (Popp, J., M. Jahn, M. Matlock and N. Kemper, eds.), C</w:t>
      </w:r>
      <w:r w:rsidR="006A4FEE" w:rsidRPr="00354B34">
        <w:rPr>
          <w:rFonts w:asciiTheme="majorHAnsi" w:hAnsiTheme="majorHAnsi" w:cstheme="majorHAnsi"/>
        </w:rPr>
        <w:t>ambridge, Ch</w:t>
      </w:r>
      <w:r w:rsidR="000B1078" w:rsidRPr="00354B34">
        <w:rPr>
          <w:rFonts w:asciiTheme="majorHAnsi" w:hAnsiTheme="majorHAnsi" w:cstheme="majorHAnsi"/>
        </w:rPr>
        <w:t>a</w:t>
      </w:r>
      <w:r w:rsidR="006A4FEE" w:rsidRPr="00354B34">
        <w:rPr>
          <w:rFonts w:asciiTheme="majorHAnsi" w:hAnsiTheme="majorHAnsi" w:cstheme="majorHAnsi"/>
        </w:rPr>
        <w:t>pt</w:t>
      </w:r>
      <w:r w:rsidR="000B1078" w:rsidRPr="00354B34">
        <w:rPr>
          <w:rFonts w:asciiTheme="majorHAnsi" w:hAnsiTheme="majorHAnsi" w:cstheme="majorHAnsi"/>
        </w:rPr>
        <w:t>e</w:t>
      </w:r>
      <w:r w:rsidR="006A4FEE" w:rsidRPr="00354B34">
        <w:rPr>
          <w:rFonts w:asciiTheme="majorHAnsi" w:hAnsiTheme="majorHAnsi" w:cstheme="majorHAnsi"/>
        </w:rPr>
        <w:t>r. 7, pp. 122-140.</w:t>
      </w:r>
    </w:p>
    <w:p w14:paraId="347A93A1" w14:textId="510A4BFC" w:rsidR="009261EB" w:rsidRPr="00354B34" w:rsidRDefault="009261EB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 xml:space="preserve">. 2012. “The Year Ahead Filled with Challenges and Opportunities” </w:t>
      </w:r>
      <w:r w:rsidRPr="00354B34">
        <w:rPr>
          <w:rFonts w:asciiTheme="majorHAnsi" w:hAnsiTheme="majorHAnsi" w:cstheme="majorHAnsi"/>
          <w:bCs/>
          <w:i/>
        </w:rPr>
        <w:t xml:space="preserve">ASPB News </w:t>
      </w:r>
      <w:r w:rsidRPr="00354B34">
        <w:rPr>
          <w:rFonts w:asciiTheme="majorHAnsi" w:hAnsiTheme="majorHAnsi" w:cstheme="majorHAnsi"/>
          <w:bCs/>
        </w:rPr>
        <w:t>39 (6): 1-3.</w:t>
      </w:r>
    </w:p>
    <w:p w14:paraId="6B3A41B1" w14:textId="47A6646B" w:rsidR="00A67338" w:rsidRPr="00354B34" w:rsidRDefault="009261EB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  <w:i/>
        </w:rPr>
      </w:pP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 xml:space="preserve">. 2013. “The What &amp; How of Classic and Modern Methods of Plant Modification”. </w:t>
      </w:r>
      <w:r w:rsidRPr="00354B34">
        <w:rPr>
          <w:rFonts w:asciiTheme="majorHAnsi" w:hAnsiTheme="majorHAnsi" w:cstheme="majorHAnsi"/>
          <w:bCs/>
          <w:i/>
        </w:rPr>
        <w:t>The Soy Connection</w:t>
      </w:r>
      <w:r w:rsidR="007A74D3" w:rsidRPr="00354B34">
        <w:rPr>
          <w:rFonts w:asciiTheme="majorHAnsi" w:hAnsiTheme="majorHAnsi" w:cstheme="majorHAnsi"/>
          <w:bCs/>
          <w:i/>
        </w:rPr>
        <w:t xml:space="preserve"> </w:t>
      </w:r>
      <w:r w:rsidR="007A74D3" w:rsidRPr="00354B34">
        <w:rPr>
          <w:rFonts w:asciiTheme="majorHAnsi" w:hAnsiTheme="majorHAnsi" w:cstheme="majorHAnsi"/>
          <w:bCs/>
        </w:rPr>
        <w:t>21: 4.</w:t>
      </w:r>
      <w:r w:rsidR="00A67338" w:rsidRPr="00354B34">
        <w:rPr>
          <w:rFonts w:asciiTheme="majorHAnsi" w:hAnsiTheme="majorHAnsi" w:cstheme="majorHAnsi"/>
          <w:bCs/>
          <w:i/>
        </w:rPr>
        <w:t xml:space="preserve"> </w:t>
      </w:r>
      <w:hyperlink r:id="rId12" w:history="1">
        <w:r w:rsidR="00A67338" w:rsidRPr="00354B34">
          <w:rPr>
            <w:rStyle w:val="Hyperlink"/>
            <w:rFonts w:asciiTheme="majorHAnsi" w:hAnsiTheme="majorHAnsi" w:cstheme="majorHAnsi"/>
            <w:bCs/>
          </w:rPr>
          <w:t>http://www.soyconnection.com/newsletters/soy-connection/health-nutrition/summer-2013/plant-modification-old-and-new-what-it-is-how-its-done</w:t>
        </w:r>
      </w:hyperlink>
      <w:r w:rsidR="00A67338" w:rsidRPr="00354B34">
        <w:rPr>
          <w:rFonts w:asciiTheme="majorHAnsi" w:hAnsiTheme="majorHAnsi" w:cstheme="majorHAnsi"/>
          <w:bCs/>
        </w:rPr>
        <w:t xml:space="preserve"> </w:t>
      </w:r>
    </w:p>
    <w:p w14:paraId="30C68676" w14:textId="291C27F4" w:rsidR="009261EB" w:rsidRPr="00354B34" w:rsidRDefault="009261EB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lastRenderedPageBreak/>
        <w:t>Lemaux P.G</w:t>
      </w:r>
      <w:r w:rsidRPr="00354B34">
        <w:rPr>
          <w:rFonts w:asciiTheme="majorHAnsi" w:hAnsiTheme="majorHAnsi" w:cstheme="majorHAnsi"/>
          <w:bCs/>
        </w:rPr>
        <w:t xml:space="preserve">. 2013.”Plant Biology Researchers Face Their Own Fiscal Cliffs” </w:t>
      </w:r>
      <w:r w:rsidRPr="00354B34">
        <w:rPr>
          <w:rFonts w:asciiTheme="majorHAnsi" w:hAnsiTheme="majorHAnsi" w:cstheme="majorHAnsi"/>
          <w:bCs/>
          <w:i/>
        </w:rPr>
        <w:t xml:space="preserve">ASPB News </w:t>
      </w:r>
      <w:r w:rsidRPr="00354B34">
        <w:rPr>
          <w:rFonts w:asciiTheme="majorHAnsi" w:hAnsiTheme="majorHAnsi" w:cstheme="majorHAnsi"/>
          <w:bCs/>
        </w:rPr>
        <w:t>40 (1): 1-3,8.</w:t>
      </w:r>
    </w:p>
    <w:p w14:paraId="4B211D3B" w14:textId="2009E684" w:rsidR="009261EB" w:rsidRPr="00354B34" w:rsidRDefault="009261EB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>. 2013. “</w:t>
      </w:r>
      <w:r w:rsidRPr="00354B34">
        <w:rPr>
          <w:rFonts w:asciiTheme="majorHAnsi" w:hAnsiTheme="majorHAnsi" w:cstheme="majorHAnsi"/>
          <w:bCs/>
          <w:i/>
        </w:rPr>
        <w:t>GMO Labeling? Open Borders? Nuclear Energy Pr</w:t>
      </w:r>
      <w:r w:rsidR="00327558" w:rsidRPr="00354B34">
        <w:rPr>
          <w:rFonts w:asciiTheme="majorHAnsi" w:hAnsiTheme="majorHAnsi" w:cstheme="majorHAnsi"/>
          <w:bCs/>
          <w:i/>
        </w:rPr>
        <w:t>oliferation? Raising Ta</w:t>
      </w:r>
      <w:r w:rsidRPr="00354B34">
        <w:rPr>
          <w:rFonts w:asciiTheme="majorHAnsi" w:hAnsiTheme="majorHAnsi" w:cstheme="majorHAnsi"/>
          <w:bCs/>
          <w:i/>
        </w:rPr>
        <w:t>xes?”</w:t>
      </w:r>
      <w:r w:rsidRPr="00354B34">
        <w:rPr>
          <w:rFonts w:asciiTheme="majorHAnsi" w:hAnsiTheme="majorHAnsi" w:cstheme="majorHAnsi"/>
          <w:bCs/>
        </w:rPr>
        <w:t xml:space="preserve"> </w:t>
      </w:r>
      <w:r w:rsidRPr="00354B34">
        <w:rPr>
          <w:rFonts w:asciiTheme="majorHAnsi" w:hAnsiTheme="majorHAnsi" w:cstheme="majorHAnsi"/>
          <w:bCs/>
          <w:i/>
        </w:rPr>
        <w:t xml:space="preserve">ASPB News </w:t>
      </w:r>
      <w:r w:rsidR="00327558" w:rsidRPr="00354B34">
        <w:rPr>
          <w:rFonts w:asciiTheme="majorHAnsi" w:hAnsiTheme="majorHAnsi" w:cstheme="majorHAnsi"/>
          <w:bCs/>
        </w:rPr>
        <w:t>40 (2):</w:t>
      </w:r>
      <w:r w:rsidRPr="00354B34">
        <w:rPr>
          <w:rFonts w:asciiTheme="majorHAnsi" w:hAnsiTheme="majorHAnsi" w:cstheme="majorHAnsi"/>
          <w:bCs/>
        </w:rPr>
        <w:t>1-3.</w:t>
      </w:r>
    </w:p>
    <w:p w14:paraId="506B3B65" w14:textId="249E44DF" w:rsidR="009261EB" w:rsidRPr="00354B34" w:rsidRDefault="009261EB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 xml:space="preserve">. 2013. “Egg-citing! ASPB’s STEPs at the White House”  </w:t>
      </w:r>
      <w:r w:rsidRPr="00354B34">
        <w:rPr>
          <w:rFonts w:asciiTheme="majorHAnsi" w:hAnsiTheme="majorHAnsi" w:cstheme="majorHAnsi"/>
          <w:bCs/>
          <w:i/>
        </w:rPr>
        <w:t xml:space="preserve">ASPB News </w:t>
      </w:r>
      <w:r w:rsidRPr="00354B34">
        <w:rPr>
          <w:rFonts w:asciiTheme="majorHAnsi" w:hAnsiTheme="majorHAnsi" w:cstheme="majorHAnsi"/>
          <w:bCs/>
        </w:rPr>
        <w:t xml:space="preserve">40 (3):1-4. </w:t>
      </w:r>
    </w:p>
    <w:p w14:paraId="238CAAEE" w14:textId="650D68B2" w:rsidR="00327558" w:rsidRPr="00354B34" w:rsidRDefault="00327558" w:rsidP="00972DB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 xml:space="preserve">Lemaux P.G. </w:t>
      </w:r>
      <w:r w:rsidRPr="00354B34">
        <w:rPr>
          <w:rFonts w:asciiTheme="majorHAnsi" w:hAnsiTheme="majorHAnsi" w:cstheme="majorHAnsi"/>
          <w:bCs/>
        </w:rPr>
        <w:t>2013. :</w:t>
      </w:r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Is It Time to Think Outside the Box About Funding for Agricultural R&amp;D?” </w:t>
      </w:r>
      <w:r w:rsidRPr="00354B34">
        <w:rPr>
          <w:rFonts w:asciiTheme="majorHAnsi" w:hAnsiTheme="majorHAnsi" w:cstheme="majorHAnsi"/>
          <w:bCs/>
          <w:i/>
        </w:rPr>
        <w:t xml:space="preserve">ASPB News </w:t>
      </w:r>
      <w:r w:rsidRPr="00354B34">
        <w:rPr>
          <w:rFonts w:asciiTheme="majorHAnsi" w:hAnsiTheme="majorHAnsi" w:cstheme="majorHAnsi"/>
          <w:bCs/>
        </w:rPr>
        <w:t>40 (4): 1, 3-4.</w:t>
      </w:r>
    </w:p>
    <w:p w14:paraId="49529C86" w14:textId="77777777" w:rsidR="0034264C" w:rsidRPr="00354B34" w:rsidRDefault="00327558" w:rsidP="0034264C">
      <w:pPr>
        <w:tabs>
          <w:tab w:val="left" w:pos="360"/>
        </w:tabs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/>
          <w:bCs/>
        </w:rPr>
        <w:t xml:space="preserve">Lemaux P.G. </w:t>
      </w:r>
      <w:r w:rsidRPr="00354B34">
        <w:rPr>
          <w:rFonts w:asciiTheme="majorHAnsi" w:hAnsiTheme="majorHAnsi" w:cstheme="majorHAnsi"/>
          <w:bCs/>
        </w:rPr>
        <w:t xml:space="preserve">2013. “To Die For?” </w:t>
      </w:r>
      <w:r w:rsidRPr="00354B34">
        <w:rPr>
          <w:rFonts w:asciiTheme="majorHAnsi" w:hAnsiTheme="majorHAnsi" w:cstheme="majorHAnsi"/>
          <w:bCs/>
          <w:i/>
        </w:rPr>
        <w:t xml:space="preserve">ASPB News </w:t>
      </w:r>
      <w:r w:rsidRPr="00354B34">
        <w:rPr>
          <w:rFonts w:asciiTheme="majorHAnsi" w:hAnsiTheme="majorHAnsi" w:cstheme="majorHAnsi"/>
          <w:bCs/>
        </w:rPr>
        <w:t>40 (5): 1-4.</w:t>
      </w:r>
    </w:p>
    <w:p w14:paraId="01AD323E" w14:textId="251FA03A" w:rsidR="0034264C" w:rsidRPr="00354B34" w:rsidRDefault="0034264C" w:rsidP="0034264C">
      <w:pPr>
        <w:tabs>
          <w:tab w:val="left" w:pos="360"/>
        </w:tabs>
        <w:ind w:left="720" w:hanging="360"/>
        <w:rPr>
          <w:rStyle w:val="Hyperlink"/>
          <w:rFonts w:asciiTheme="majorHAnsi" w:hAnsiTheme="majorHAnsi" w:cstheme="majorHAnsi"/>
          <w:bCs/>
          <w:color w:val="auto"/>
          <w:u w:val="none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and Grafton-Cardwell, E. 2016. What makes lemons, oranges and limes look and taste different?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13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14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6C6D309D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Style w:val="Hyperlink"/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Bonning</w:t>
      </w:r>
      <w:proofErr w:type="spellEnd"/>
      <w:r w:rsidRPr="00354B34">
        <w:rPr>
          <w:rFonts w:asciiTheme="majorHAnsi" w:hAnsiTheme="majorHAnsi" w:cstheme="majorHAnsi"/>
        </w:rPr>
        <w:t xml:space="preserve">, B.,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A new, </w:t>
      </w:r>
      <w:proofErr w:type="spellStart"/>
      <w:r w:rsidRPr="00354B34">
        <w:rPr>
          <w:rFonts w:asciiTheme="majorHAnsi" w:hAnsiTheme="majorHAnsi" w:cstheme="majorHAnsi"/>
        </w:rPr>
        <w:t>Bt</w:t>
      </w:r>
      <w:proofErr w:type="spellEnd"/>
      <w:r w:rsidRPr="00354B34">
        <w:rPr>
          <w:rFonts w:asciiTheme="majorHAnsi" w:hAnsiTheme="majorHAnsi" w:cstheme="majorHAnsi"/>
        </w:rPr>
        <w:t xml:space="preserve"> toxin-based strategy for suppression of the Asian citrus psyllid vector of HLB.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15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16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33EEEACE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Thomson, J.,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Founder lines used to improve HLB tolerance.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17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18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6FB29D4D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Disease resistance in citrus with addition of plant defense genes.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19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20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32498337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Pelz-Stelinski</w:t>
      </w:r>
      <w:proofErr w:type="spellEnd"/>
      <w:r w:rsidRPr="00354B34">
        <w:rPr>
          <w:rFonts w:asciiTheme="majorHAnsi" w:hAnsiTheme="majorHAnsi" w:cstheme="majorHAnsi"/>
        </w:rPr>
        <w:t xml:space="preserve">, K.,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Altering the Asian citrus psyllid’s beneficial bacteria to stop HLB spread.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21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22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493BB2B7" w14:textId="77777777" w:rsidR="0034264C" w:rsidRPr="00354B34" w:rsidRDefault="0034264C" w:rsidP="0034264C">
      <w:pPr>
        <w:tabs>
          <w:tab w:val="left" w:pos="2424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Hall, D.,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HLB control: capitalizing on resistance in </w:t>
      </w:r>
      <w:proofErr w:type="spellStart"/>
      <w:r w:rsidRPr="00354B34">
        <w:rPr>
          <w:rFonts w:asciiTheme="majorHAnsi" w:hAnsiTheme="majorHAnsi" w:cstheme="majorHAnsi"/>
          <w:i/>
          <w:iCs/>
        </w:rPr>
        <w:t>Poncirus</w:t>
      </w:r>
      <w:proofErr w:type="spellEnd"/>
      <w:r w:rsidRPr="00354B34">
        <w:rPr>
          <w:rFonts w:asciiTheme="majorHAnsi" w:hAnsiTheme="majorHAnsi" w:cstheme="majorHAnsi"/>
          <w:i/>
          <w:iCs/>
        </w:rPr>
        <w:t xml:space="preserve"> trifoliata</w:t>
      </w:r>
      <w:r w:rsidRPr="00354B34">
        <w:rPr>
          <w:rFonts w:asciiTheme="majorHAnsi" w:hAnsiTheme="majorHAnsi" w:cstheme="majorHAnsi"/>
        </w:rPr>
        <w:t xml:space="preserve"> to Asian citrus psyllid.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23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24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1243F93D" w14:textId="77777777" w:rsidR="0034264C" w:rsidRPr="00354B34" w:rsidRDefault="0034264C" w:rsidP="0034264C">
      <w:pPr>
        <w:tabs>
          <w:tab w:val="left" w:pos="2424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Leveau</w:t>
      </w:r>
      <w:proofErr w:type="spellEnd"/>
      <w:r w:rsidRPr="00354B34">
        <w:rPr>
          <w:rFonts w:asciiTheme="majorHAnsi" w:hAnsiTheme="majorHAnsi" w:cstheme="majorHAnsi"/>
        </w:rPr>
        <w:t xml:space="preserve">, J., McGuire, B.,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Changes in microbial communities on citrus leaves can help detect HLB.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25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26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54BD5C12" w14:textId="77777777" w:rsidR="0034264C" w:rsidRPr="00354B34" w:rsidRDefault="0034264C" w:rsidP="0034264C">
      <w:pPr>
        <w:tabs>
          <w:tab w:val="left" w:pos="2424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Ma, W., </w:t>
      </w:r>
      <w:proofErr w:type="spellStart"/>
      <w:r w:rsidRPr="00354B34">
        <w:rPr>
          <w:rFonts w:asciiTheme="majorHAnsi" w:hAnsiTheme="majorHAnsi" w:cstheme="majorHAnsi"/>
        </w:rPr>
        <w:t>Figuera</w:t>
      </w:r>
      <w:proofErr w:type="spellEnd"/>
      <w:r w:rsidRPr="00354B34">
        <w:rPr>
          <w:rFonts w:asciiTheme="majorHAnsi" w:hAnsiTheme="majorHAnsi" w:cstheme="majorHAnsi"/>
        </w:rPr>
        <w:t xml:space="preserve">, S.G.,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Using antibodies for early detection of HLB infection.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27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28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7F82003E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Ma, W., </w:t>
      </w:r>
      <w:proofErr w:type="spellStart"/>
      <w:r w:rsidRPr="00354B34">
        <w:rPr>
          <w:rFonts w:asciiTheme="majorHAnsi" w:hAnsiTheme="majorHAnsi" w:cstheme="majorHAnsi"/>
        </w:rPr>
        <w:t>Coaker</w:t>
      </w:r>
      <w:proofErr w:type="spellEnd"/>
      <w:r w:rsidRPr="00354B34">
        <w:rPr>
          <w:rFonts w:asciiTheme="majorHAnsi" w:hAnsiTheme="majorHAnsi" w:cstheme="majorHAnsi"/>
        </w:rPr>
        <w:t xml:space="preserve">, G., Wang, N., Ancona, V., </w:t>
      </w:r>
      <w:proofErr w:type="spellStart"/>
      <w:r w:rsidRPr="00354B34">
        <w:rPr>
          <w:rFonts w:asciiTheme="majorHAnsi" w:hAnsiTheme="majorHAnsi" w:cstheme="majorHAnsi"/>
        </w:rPr>
        <w:t>Vidalakis</w:t>
      </w:r>
      <w:proofErr w:type="spellEnd"/>
      <w:r w:rsidRPr="00354B34">
        <w:rPr>
          <w:rFonts w:asciiTheme="majorHAnsi" w:hAnsiTheme="majorHAnsi" w:cstheme="majorHAnsi"/>
        </w:rPr>
        <w:t xml:space="preserve">, G., </w:t>
      </w:r>
      <w:proofErr w:type="spellStart"/>
      <w:r w:rsidRPr="00354B34">
        <w:rPr>
          <w:rFonts w:asciiTheme="majorHAnsi" w:hAnsiTheme="majorHAnsi" w:cstheme="majorHAnsi"/>
        </w:rPr>
        <w:t>Figuera</w:t>
      </w:r>
      <w:proofErr w:type="spellEnd"/>
      <w:r w:rsidRPr="00354B34">
        <w:rPr>
          <w:rFonts w:asciiTheme="majorHAnsi" w:hAnsiTheme="majorHAnsi" w:cstheme="majorHAnsi"/>
        </w:rPr>
        <w:t xml:space="preserve">, S.G.,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Using genome editing to develop HLB-resistant or -tolerant citrus.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29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30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39504555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Stansly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proofErr w:type="spellStart"/>
      <w:r w:rsidRPr="00354B34">
        <w:rPr>
          <w:rFonts w:asciiTheme="majorHAnsi" w:hAnsiTheme="majorHAnsi" w:cstheme="majorHAnsi"/>
        </w:rPr>
        <w:t>Croxton</w:t>
      </w:r>
      <w:proofErr w:type="spellEnd"/>
      <w:r w:rsidRPr="00354B34">
        <w:rPr>
          <w:rFonts w:asciiTheme="majorHAnsi" w:hAnsiTheme="majorHAnsi" w:cstheme="majorHAnsi"/>
        </w:rPr>
        <w:t xml:space="preserve">, S.,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2017. Reducing Asian citrus psyllid Infestation and disease incidence with reflective mulches.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31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32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57809CA1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L., </w:t>
      </w:r>
      <w:proofErr w:type="spellStart"/>
      <w:r w:rsidRPr="00354B34">
        <w:rPr>
          <w:rFonts w:asciiTheme="majorHAnsi" w:hAnsiTheme="majorHAnsi" w:cstheme="majorHAnsi"/>
        </w:rPr>
        <w:t>Killiny</w:t>
      </w:r>
      <w:proofErr w:type="spellEnd"/>
      <w:r w:rsidRPr="00354B34">
        <w:rPr>
          <w:rFonts w:asciiTheme="majorHAnsi" w:hAnsiTheme="majorHAnsi" w:cstheme="majorHAnsi"/>
        </w:rPr>
        <w:t xml:space="preserve">, N., Grafton-Cardwell, E., and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2017. Using interference RNA to manage Asian citrus psyllids.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33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34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7C05A2A7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McCollum, G., McGuire, B.,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2018. How is the HLB-associated bacterium detected in citrus trees and Asian citrus psyllids? </w:t>
      </w:r>
      <w:r w:rsidRPr="00354B34">
        <w:rPr>
          <w:rFonts w:asciiTheme="majorHAnsi" w:hAnsiTheme="majorHAnsi" w:cstheme="majorHAnsi"/>
          <w:i/>
        </w:rPr>
        <w:t xml:space="preserve">Research </w:t>
      </w:r>
      <w:r w:rsidRPr="00354B34">
        <w:rPr>
          <w:rFonts w:asciiTheme="majorHAnsi" w:hAnsiTheme="majorHAnsi" w:cstheme="majorHAnsi"/>
          <w:i/>
        </w:rPr>
        <w:lastRenderedPageBreak/>
        <w:t>Snapshot</w:t>
      </w:r>
      <w:r w:rsidRPr="00354B34">
        <w:rPr>
          <w:rFonts w:asciiTheme="majorHAnsi" w:hAnsiTheme="majorHAnsi" w:cstheme="majorHAnsi"/>
        </w:rPr>
        <w:t xml:space="preserve">, </w:t>
      </w:r>
      <w:hyperlink r:id="rId35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36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7F3DDC85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Dawson, B., </w:t>
      </w:r>
      <w:proofErr w:type="spellStart"/>
      <w:r w:rsidRPr="00354B34">
        <w:rPr>
          <w:rFonts w:asciiTheme="majorHAnsi" w:hAnsiTheme="majorHAnsi" w:cstheme="majorHAnsi"/>
        </w:rPr>
        <w:t>Pelz-Stelinski</w:t>
      </w:r>
      <w:proofErr w:type="spellEnd"/>
      <w:r w:rsidRPr="00354B34">
        <w:rPr>
          <w:rFonts w:asciiTheme="majorHAnsi" w:hAnsiTheme="majorHAnsi" w:cstheme="majorHAnsi"/>
        </w:rPr>
        <w:t xml:space="preserve">, K.,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2018. Using tristeza virus to provide citrus with anti-microbial or insecticidal protection.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37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38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0341E443" w14:textId="77777777" w:rsidR="0034264C" w:rsidRPr="00354B34" w:rsidRDefault="0034264C" w:rsidP="0034264C">
      <w:pPr>
        <w:tabs>
          <w:tab w:val="left" w:pos="2424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Ferrarezi</w:t>
      </w:r>
      <w:proofErr w:type="spellEnd"/>
      <w:r w:rsidRPr="00354B34">
        <w:rPr>
          <w:rFonts w:asciiTheme="majorHAnsi" w:hAnsiTheme="majorHAnsi" w:cstheme="majorHAnsi"/>
        </w:rPr>
        <w:t xml:space="preserve">, R.S.,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2018. Growing citrus under enclosures.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39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40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11DEA141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Heck, M.,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2018. Controlling psyllid gut cell death to prevent </w:t>
      </w:r>
      <w:proofErr w:type="spellStart"/>
      <w:r w:rsidRPr="00354B34">
        <w:rPr>
          <w:rFonts w:asciiTheme="majorHAnsi" w:hAnsiTheme="majorHAnsi" w:cstheme="majorHAnsi"/>
        </w:rPr>
        <w:t>Huanglongbing</w:t>
      </w:r>
      <w:proofErr w:type="spellEnd"/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41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42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24DCF5F6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color w:val="000000" w:themeColor="text1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Mackelprang</w:t>
      </w:r>
      <w:proofErr w:type="spellEnd"/>
      <w:r w:rsidRPr="00354B34">
        <w:rPr>
          <w:rFonts w:asciiTheme="majorHAnsi" w:hAnsiTheme="majorHAnsi" w:cstheme="majorHAnsi"/>
        </w:rPr>
        <w:t xml:space="preserve">, B., and Grafton-Cardwell, E. 2018. New genome editing technologies – CRISPR.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43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color w:val="000000" w:themeColor="text1"/>
        </w:rPr>
        <w:t>(</w:t>
      </w:r>
      <w:hyperlink r:id="rId44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  <w:color w:val="000000" w:themeColor="text1"/>
        </w:rPr>
        <w:t>).</w:t>
      </w:r>
    </w:p>
    <w:p w14:paraId="4BD4A373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color w:val="000000" w:themeColor="text1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and Grafton-Cardwell, E. 2018. Genes, Genomes and Genetic Engineering in Citrus.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45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color w:val="000000" w:themeColor="text1"/>
        </w:rPr>
        <w:t>(</w:t>
      </w:r>
      <w:hyperlink r:id="rId46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  <w:color w:val="000000" w:themeColor="text1"/>
        </w:rPr>
        <w:t>).</w:t>
      </w:r>
    </w:p>
    <w:p w14:paraId="378F5EC0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Pourezza</w:t>
      </w:r>
      <w:proofErr w:type="spellEnd"/>
      <w:r w:rsidRPr="00354B34">
        <w:rPr>
          <w:rFonts w:asciiTheme="majorHAnsi" w:hAnsiTheme="majorHAnsi" w:cstheme="majorHAnsi"/>
        </w:rPr>
        <w:t xml:space="preserve">, A.,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2018. Starch accumulation sensor for early detection of HLB.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47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48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1232BBC7" w14:textId="77777777" w:rsidR="0034264C" w:rsidRPr="00354B34" w:rsidRDefault="0034264C" w:rsidP="0034264C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2018. Using peptides as a preventative approach to target the psyllid and the pathogen.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49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(</w:t>
      </w:r>
      <w:hyperlink r:id="rId50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</w:rPr>
        <w:t>).</w:t>
      </w:r>
    </w:p>
    <w:p w14:paraId="3F5A7478" w14:textId="77777777" w:rsidR="0034264C" w:rsidRPr="00354B34" w:rsidRDefault="0034264C" w:rsidP="0034264C">
      <w:pPr>
        <w:tabs>
          <w:tab w:val="left" w:pos="2424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L., Grafton-Cardwell, E., and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2018. Attractants and traps for ACP management. 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51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color w:val="000000" w:themeColor="text1"/>
        </w:rPr>
        <w:t>(</w:t>
      </w:r>
      <w:hyperlink r:id="rId52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  <w:color w:val="000000" w:themeColor="text1"/>
        </w:rPr>
        <w:t>).</w:t>
      </w:r>
    </w:p>
    <w:p w14:paraId="0C32FBC2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color w:val="000000" w:themeColor="text1"/>
        </w:rPr>
      </w:pPr>
      <w:r w:rsidRPr="00354B34">
        <w:rPr>
          <w:rFonts w:asciiTheme="majorHAnsi" w:hAnsiTheme="majorHAnsi" w:cstheme="majorHAnsi"/>
        </w:rPr>
        <w:t xml:space="preserve">Stover, E.,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and Garcia-</w:t>
      </w:r>
      <w:proofErr w:type="spellStart"/>
      <w:r w:rsidRPr="00354B34">
        <w:rPr>
          <w:rFonts w:asciiTheme="majorHAnsi" w:hAnsiTheme="majorHAnsi" w:cstheme="majorHAnsi"/>
        </w:rPr>
        <w:t>Figuera</w:t>
      </w:r>
      <w:proofErr w:type="spellEnd"/>
      <w:r w:rsidRPr="00354B34">
        <w:rPr>
          <w:rFonts w:asciiTheme="majorHAnsi" w:hAnsiTheme="majorHAnsi" w:cstheme="majorHAnsi"/>
        </w:rPr>
        <w:t xml:space="preserve">, S. 2018. Progress toward HLB-tolerant citrus from conventional plant breeding.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53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color w:val="000000" w:themeColor="text1"/>
        </w:rPr>
        <w:t>(</w:t>
      </w:r>
      <w:hyperlink r:id="rId54" w:history="1">
        <w:r w:rsidRPr="00354B34">
          <w:rPr>
            <w:rStyle w:val="Hyperlink"/>
            <w:rFonts w:asciiTheme="majorHAnsi" w:hAnsiTheme="majorHAnsi" w:cstheme="majorHAnsi"/>
          </w:rPr>
          <w:t>link to article</w:t>
        </w:r>
      </w:hyperlink>
      <w:r w:rsidRPr="00354B34">
        <w:rPr>
          <w:rFonts w:asciiTheme="majorHAnsi" w:hAnsiTheme="majorHAnsi" w:cstheme="majorHAnsi"/>
          <w:color w:val="000000" w:themeColor="text1"/>
        </w:rPr>
        <w:t>).</w:t>
      </w:r>
    </w:p>
    <w:p w14:paraId="1AF104FD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Style w:val="Hyperlink"/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Vincent, C., Rivera, M., Grafton-Cardwell, E., and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2019. Using particle films to manage ACP.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55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56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2B592AA3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Davis, C., McCartney, M., Grafton-Cardwell, and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2019. Using volatile changes in citrus for early detection of HLB.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57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58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16C5890F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Falk, B.,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2019. Using insect viruses to combat the Asian citrus psyllid.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59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60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3327AFC2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Slupsky</w:t>
      </w:r>
      <w:proofErr w:type="spellEnd"/>
      <w:r w:rsidRPr="00354B34">
        <w:rPr>
          <w:rFonts w:asciiTheme="majorHAnsi" w:hAnsiTheme="majorHAnsi" w:cstheme="majorHAnsi"/>
        </w:rPr>
        <w:t xml:space="preserve">, C., Chin, E., Grafton-Cardwell, 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and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, L. 2019. Metabolite changes in the tree can help us detect </w:t>
      </w:r>
      <w:proofErr w:type="spellStart"/>
      <w:r w:rsidRPr="00354B34">
        <w:rPr>
          <w:rFonts w:asciiTheme="majorHAnsi" w:hAnsiTheme="majorHAnsi" w:cstheme="majorHAnsi"/>
        </w:rPr>
        <w:t>Huanglongbing</w:t>
      </w:r>
      <w:proofErr w:type="spellEnd"/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61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62" w:history="1">
        <w:r w:rsidRPr="00354B34">
          <w:rPr>
            <w:rStyle w:val="Hyperlink"/>
            <w:rFonts w:asciiTheme="majorHAnsi" w:hAnsiTheme="majorHAnsi" w:cstheme="majorHAnsi"/>
          </w:rPr>
          <w:t>(link to article).</w:t>
        </w:r>
      </w:hyperlink>
    </w:p>
    <w:p w14:paraId="148E7EDE" w14:textId="77777777" w:rsidR="0034264C" w:rsidRPr="00354B34" w:rsidRDefault="0034264C" w:rsidP="0034264C">
      <w:pPr>
        <w:widowControl w:val="0"/>
        <w:tabs>
          <w:tab w:val="left" w:pos="2424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Mandadi</w:t>
      </w:r>
      <w:proofErr w:type="spellEnd"/>
      <w:r w:rsidRPr="00354B34">
        <w:rPr>
          <w:rFonts w:asciiTheme="majorHAnsi" w:hAnsiTheme="majorHAnsi" w:cstheme="majorHAnsi"/>
        </w:rPr>
        <w:t xml:space="preserve">, K., Ancona, V., </w:t>
      </w:r>
      <w:proofErr w:type="spellStart"/>
      <w:r w:rsidRPr="00354B34">
        <w:rPr>
          <w:rFonts w:asciiTheme="majorHAnsi" w:hAnsiTheme="majorHAnsi" w:cstheme="majorHAnsi"/>
        </w:rPr>
        <w:t>Futch</w:t>
      </w:r>
      <w:proofErr w:type="spellEnd"/>
      <w:r w:rsidRPr="00354B34">
        <w:rPr>
          <w:rFonts w:asciiTheme="majorHAnsi" w:hAnsiTheme="majorHAnsi" w:cstheme="majorHAnsi"/>
        </w:rPr>
        <w:t xml:space="preserve">, S., Grafton-Cardwell, E., and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2019. Hairy root matrix used to culture </w:t>
      </w:r>
      <w:proofErr w:type="spellStart"/>
      <w:r w:rsidRPr="00354B34">
        <w:rPr>
          <w:rFonts w:asciiTheme="majorHAnsi" w:hAnsiTheme="majorHAnsi" w:cstheme="majorHAnsi"/>
        </w:rPr>
        <w:t>CLas</w:t>
      </w:r>
      <w:proofErr w:type="spellEnd"/>
      <w:r w:rsidRPr="00354B34">
        <w:rPr>
          <w:rFonts w:asciiTheme="majorHAnsi" w:hAnsiTheme="majorHAnsi" w:cstheme="majorHAnsi"/>
        </w:rPr>
        <w:t xml:space="preserve"> to rapidly screen antimicrobials for improved HLB management. </w:t>
      </w:r>
      <w:r w:rsidRPr="00354B34">
        <w:rPr>
          <w:rFonts w:asciiTheme="majorHAnsi" w:hAnsiTheme="majorHAnsi" w:cstheme="majorHAnsi"/>
          <w:i/>
        </w:rPr>
        <w:t>Research Snapshot</w:t>
      </w:r>
      <w:r w:rsidRPr="00354B34">
        <w:rPr>
          <w:rFonts w:asciiTheme="majorHAnsi" w:hAnsiTheme="majorHAnsi" w:cstheme="majorHAnsi"/>
        </w:rPr>
        <w:t xml:space="preserve">, </w:t>
      </w:r>
      <w:hyperlink r:id="rId63" w:history="1">
        <w:r w:rsidRPr="00354B34">
          <w:rPr>
            <w:rStyle w:val="Hyperlink"/>
            <w:rFonts w:asciiTheme="majorHAnsi" w:hAnsiTheme="majorHAnsi" w:cstheme="majorHAnsi"/>
          </w:rPr>
          <w:t>Science for Citrus Health website</w:t>
        </w:r>
      </w:hyperlink>
      <w:r w:rsidRPr="00354B34">
        <w:rPr>
          <w:rFonts w:asciiTheme="majorHAnsi" w:hAnsiTheme="majorHAnsi" w:cstheme="majorHAnsi"/>
        </w:rPr>
        <w:t xml:space="preserve"> </w:t>
      </w:r>
      <w:hyperlink r:id="rId64" w:history="1">
        <w:r w:rsidRPr="00354B34">
          <w:rPr>
            <w:rStyle w:val="Hyperlink"/>
            <w:rFonts w:asciiTheme="majorHAnsi" w:hAnsiTheme="majorHAnsi" w:cstheme="majorHAnsi"/>
          </w:rPr>
          <w:t>(link to article</w:t>
        </w:r>
      </w:hyperlink>
      <w:r w:rsidRPr="00354B34">
        <w:rPr>
          <w:rFonts w:asciiTheme="majorHAnsi" w:hAnsiTheme="majorHAnsi" w:cstheme="majorHAnsi"/>
          <w:color w:val="000000" w:themeColor="text1"/>
        </w:rPr>
        <w:t>).</w:t>
      </w:r>
    </w:p>
    <w:p w14:paraId="2EE3FF03" w14:textId="7C1DC51E" w:rsidR="00A7568E" w:rsidRPr="00354B34" w:rsidRDefault="00BD5B43" w:rsidP="00A7568E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2019. Part 8, Chapter 20, “Agriculture: Realities of Leaf and Soil” in Morrill, Judi S., "Realities of Nutrition" (2019). Open Educational Resources. p. 268; </w:t>
      </w:r>
      <w:hyperlink r:id="rId65" w:history="1">
        <w:r w:rsidRPr="00354B34">
          <w:rPr>
            <w:rStyle w:val="Hyperlink"/>
            <w:rFonts w:asciiTheme="majorHAnsi" w:hAnsiTheme="majorHAnsi" w:cstheme="majorHAnsi"/>
          </w:rPr>
          <w:t>https://scholarworks.sjsu.edu/oer/4</w:t>
        </w:r>
      </w:hyperlink>
      <w:r w:rsidRPr="00354B34">
        <w:rPr>
          <w:rFonts w:asciiTheme="majorHAnsi" w:hAnsiTheme="majorHAnsi" w:cstheme="majorHAnsi"/>
        </w:rPr>
        <w:t xml:space="preserve"> </w:t>
      </w:r>
    </w:p>
    <w:p w14:paraId="2697D682" w14:textId="2AEB4243" w:rsidR="000914E1" w:rsidRPr="00354B34" w:rsidRDefault="000914E1" w:rsidP="00A7568E">
      <w:pPr>
        <w:ind w:left="720" w:hanging="360"/>
        <w:rPr>
          <w:rStyle w:val="Strong"/>
          <w:rFonts w:asciiTheme="majorHAnsi" w:hAnsiTheme="majorHAnsi" w:cstheme="majorHAnsi"/>
        </w:rPr>
      </w:pPr>
      <w:proofErr w:type="spellStart"/>
      <w:r w:rsidRPr="00354B34">
        <w:rPr>
          <w:rStyle w:val="Strong"/>
          <w:rFonts w:asciiTheme="majorHAnsi" w:hAnsiTheme="majorHAnsi" w:cstheme="majorHAnsi"/>
          <w:b w:val="0"/>
        </w:rPr>
        <w:lastRenderedPageBreak/>
        <w:t>Mackelpran</w:t>
      </w:r>
      <w:r w:rsidR="00A7568E" w:rsidRPr="00354B34">
        <w:rPr>
          <w:rStyle w:val="Strong"/>
          <w:rFonts w:asciiTheme="majorHAnsi" w:hAnsiTheme="majorHAnsi" w:cstheme="majorHAnsi"/>
          <w:b w:val="0"/>
        </w:rPr>
        <w:t>g</w:t>
      </w:r>
      <w:proofErr w:type="spellEnd"/>
      <w:r w:rsidRPr="00354B34">
        <w:rPr>
          <w:rStyle w:val="Strong"/>
          <w:rFonts w:asciiTheme="majorHAnsi" w:hAnsiTheme="majorHAnsi" w:cstheme="majorHAnsi"/>
          <w:b w:val="0"/>
        </w:rPr>
        <w:t xml:space="preserve"> R,</w:t>
      </w:r>
      <w:r w:rsidRPr="00354B34">
        <w:rPr>
          <w:rStyle w:val="Strong"/>
          <w:rFonts w:asciiTheme="majorHAnsi" w:hAnsiTheme="majorHAnsi" w:cstheme="majorHAnsi"/>
        </w:rPr>
        <w:t xml:space="preserve"> Lemaux PG</w:t>
      </w:r>
      <w:r w:rsidRPr="00354B34">
        <w:rPr>
          <w:rStyle w:val="Strong"/>
          <w:rFonts w:asciiTheme="majorHAnsi" w:hAnsiTheme="majorHAnsi" w:cstheme="majorHAnsi"/>
          <w:bCs w:val="0"/>
        </w:rPr>
        <w:t>. 2020</w:t>
      </w:r>
      <w:r w:rsidRPr="00354B34">
        <w:rPr>
          <w:rStyle w:val="Strong"/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</w:rPr>
        <w:t xml:space="preserve">Genetic Engineering and Editing of Plants: An Analysis of New and Persisting Questions. 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>Annual Rev Plant Biol</w:t>
      </w:r>
      <w:r w:rsidRPr="00354B34">
        <w:rPr>
          <w:rStyle w:val="Strong"/>
          <w:rFonts w:asciiTheme="majorHAnsi" w:hAnsiTheme="majorHAnsi" w:cstheme="majorHAnsi"/>
          <w:i/>
          <w:iCs/>
        </w:rPr>
        <w:t xml:space="preserve"> </w:t>
      </w:r>
      <w:hyperlink r:id="rId66" w:history="1">
        <w:r w:rsidR="00A7568E" w:rsidRPr="00354B34">
          <w:rPr>
            <w:rStyle w:val="Hyperlink"/>
            <w:rFonts w:asciiTheme="majorHAnsi" w:hAnsiTheme="majorHAnsi" w:cstheme="majorHAnsi"/>
          </w:rPr>
          <w:t>https://doi.org/10.1146/annurev-arplant-081519-035916</w:t>
        </w:r>
      </w:hyperlink>
      <w:r w:rsidR="00A7568E" w:rsidRPr="00354B34">
        <w:rPr>
          <w:rStyle w:val="Strong"/>
          <w:rFonts w:asciiTheme="majorHAnsi" w:hAnsiTheme="majorHAnsi" w:cstheme="majorHAnsi"/>
        </w:rPr>
        <w:t xml:space="preserve"> </w:t>
      </w:r>
      <w:r w:rsidRPr="00354B34">
        <w:rPr>
          <w:rStyle w:val="Strong"/>
          <w:rFonts w:asciiTheme="majorHAnsi" w:hAnsiTheme="majorHAnsi" w:cstheme="majorHAnsi"/>
        </w:rPr>
        <w:t xml:space="preserve"> </w:t>
      </w:r>
    </w:p>
    <w:p w14:paraId="0EF85A38" w14:textId="6C87ADC0" w:rsidR="00E129EF" w:rsidRPr="00354B34" w:rsidRDefault="00FA6019" w:rsidP="00E129EF">
      <w:pPr>
        <w:ind w:left="720" w:hanging="360"/>
        <w:rPr>
          <w:rFonts w:asciiTheme="majorHAnsi" w:hAnsiTheme="majorHAnsi" w:cstheme="majorHAnsi"/>
          <w:bCs/>
        </w:rPr>
      </w:pPr>
      <w:proofErr w:type="spellStart"/>
      <w:r w:rsidRPr="00354B34">
        <w:rPr>
          <w:rFonts w:asciiTheme="majorHAnsi" w:hAnsiTheme="majorHAnsi" w:cstheme="majorHAnsi"/>
          <w:color w:val="000000"/>
        </w:rPr>
        <w:t>Sétamou</w:t>
      </w:r>
      <w:proofErr w:type="spellEnd"/>
      <w:r w:rsidRPr="00354B34">
        <w:rPr>
          <w:rFonts w:asciiTheme="majorHAnsi" w:hAnsiTheme="majorHAnsi" w:cstheme="majorHAnsi"/>
          <w:color w:val="000000"/>
        </w:rPr>
        <w:t xml:space="preserve">, M., Martini, X., Rivera, M., Grafton-Cardwell, E., and </w:t>
      </w:r>
      <w:r w:rsidRPr="00354B34">
        <w:rPr>
          <w:rFonts w:asciiTheme="majorHAnsi" w:hAnsiTheme="majorHAnsi" w:cstheme="majorHAnsi"/>
          <w:b/>
          <w:color w:val="000000"/>
        </w:rPr>
        <w:t>Lemaux, P.G.</w:t>
      </w:r>
      <w:r w:rsidRPr="00354B34">
        <w:rPr>
          <w:rFonts w:asciiTheme="majorHAnsi" w:hAnsiTheme="majorHAnsi" w:cstheme="majorHAnsi"/>
          <w:color w:val="000000"/>
        </w:rPr>
        <w:t xml:space="preserve"> 2020. Artificial border fencing and live windbreaks for ACP management. </w:t>
      </w:r>
      <w:r w:rsidRPr="00354B34">
        <w:rPr>
          <w:rFonts w:asciiTheme="majorHAnsi" w:hAnsiTheme="majorHAnsi" w:cstheme="majorHAnsi"/>
          <w:i/>
          <w:iCs/>
          <w:color w:val="000000"/>
        </w:rPr>
        <w:t>Research Snapshot</w:t>
      </w:r>
      <w:r w:rsidRPr="00354B34">
        <w:rPr>
          <w:rFonts w:asciiTheme="majorHAnsi" w:hAnsiTheme="majorHAnsi" w:cstheme="majorHAnsi"/>
          <w:color w:val="000000"/>
        </w:rPr>
        <w:t xml:space="preserve">, </w:t>
      </w:r>
      <w:hyperlink r:id="rId67" w:history="1">
        <w:r w:rsidR="00E129EF" w:rsidRPr="00354B34">
          <w:rPr>
            <w:rStyle w:val="Hyperlink"/>
            <w:rFonts w:asciiTheme="majorHAnsi" w:hAnsiTheme="majorHAnsi" w:cstheme="majorHAnsi"/>
          </w:rPr>
          <w:t>https://ucanr.edu/sites/scienceforcitrushealth/Research_Snapshots/S%C3%A9tamou/</w:t>
        </w:r>
      </w:hyperlink>
      <w:r w:rsidR="00E129EF" w:rsidRPr="00354B34">
        <w:rPr>
          <w:rFonts w:asciiTheme="majorHAnsi" w:hAnsiTheme="majorHAnsi" w:cstheme="majorHAnsi"/>
          <w:color w:val="000000"/>
        </w:rPr>
        <w:t xml:space="preserve"> </w:t>
      </w:r>
    </w:p>
    <w:p w14:paraId="0D6678D4" w14:textId="0F4F6D86" w:rsidR="00FA6019" w:rsidRPr="00354B34" w:rsidRDefault="00E129EF" w:rsidP="00E129EF">
      <w:pPr>
        <w:ind w:left="720" w:hanging="360"/>
        <w:rPr>
          <w:rFonts w:asciiTheme="majorHAnsi" w:hAnsiTheme="majorHAnsi" w:cstheme="majorHAnsi"/>
          <w:color w:val="000000"/>
        </w:rPr>
      </w:pPr>
      <w:proofErr w:type="spellStart"/>
      <w:r w:rsidRPr="00354B34">
        <w:rPr>
          <w:rFonts w:asciiTheme="majorHAnsi" w:hAnsiTheme="majorHAnsi" w:cstheme="majorHAnsi"/>
          <w:bCs/>
        </w:rPr>
        <w:t>Sankovitz</w:t>
      </w:r>
      <w:proofErr w:type="spellEnd"/>
      <w:r w:rsidRPr="00354B34">
        <w:rPr>
          <w:rFonts w:asciiTheme="majorHAnsi" w:hAnsiTheme="majorHAnsi" w:cstheme="majorHAnsi"/>
          <w:bCs/>
        </w:rPr>
        <w:t>, M</w:t>
      </w:r>
      <w:r w:rsidR="00BE050A" w:rsidRPr="00354B34">
        <w:rPr>
          <w:rFonts w:asciiTheme="majorHAnsi" w:hAnsiTheme="majorHAnsi" w:cstheme="majorHAnsi"/>
          <w:bCs/>
        </w:rPr>
        <w:t>.</w:t>
      </w:r>
      <w:r w:rsidRPr="00354B34">
        <w:rPr>
          <w:rFonts w:asciiTheme="majorHAnsi" w:hAnsiTheme="majorHAnsi" w:cstheme="majorHAnsi"/>
          <w:bCs/>
        </w:rPr>
        <w:t xml:space="preserve">, </w:t>
      </w:r>
      <w:r w:rsidRPr="00354B34">
        <w:rPr>
          <w:rFonts w:asciiTheme="majorHAnsi" w:hAnsiTheme="majorHAnsi" w:cstheme="majorHAnsi"/>
        </w:rPr>
        <w:t>Garcia-</w:t>
      </w:r>
      <w:proofErr w:type="spellStart"/>
      <w:r w:rsidRPr="00354B34">
        <w:rPr>
          <w:rFonts w:asciiTheme="majorHAnsi" w:hAnsiTheme="majorHAnsi" w:cstheme="majorHAnsi"/>
        </w:rPr>
        <w:t>Figuera</w:t>
      </w:r>
      <w:proofErr w:type="spellEnd"/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>S, , Rivera M, Alonso</w:t>
      </w:r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 xml:space="preserve">B,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 xml:space="preserve">L, </w:t>
      </w:r>
      <w:r w:rsidRPr="00354B34">
        <w:rPr>
          <w:rFonts w:asciiTheme="majorHAnsi" w:hAnsiTheme="majorHAnsi" w:cstheme="majorHAnsi"/>
          <w:b/>
          <w:bCs/>
        </w:rPr>
        <w:t>Lemaux</w:t>
      </w:r>
      <w:r w:rsidRPr="00354B34">
        <w:rPr>
          <w:rFonts w:asciiTheme="majorHAnsi" w:hAnsiTheme="majorHAnsi" w:cstheme="majorHAnsi"/>
          <w:b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/>
          <w:bCs/>
        </w:rPr>
        <w:t>P</w:t>
      </w:r>
      <w:r w:rsidR="005341AB" w:rsidRPr="00354B34">
        <w:rPr>
          <w:rFonts w:asciiTheme="majorHAnsi" w:hAnsiTheme="majorHAnsi" w:cstheme="majorHAnsi"/>
          <w:b/>
          <w:bCs/>
        </w:rPr>
        <w:t>.</w:t>
      </w:r>
      <w:r w:rsidRPr="00354B34">
        <w:rPr>
          <w:rFonts w:asciiTheme="majorHAnsi" w:hAnsiTheme="majorHAnsi" w:cstheme="majorHAnsi"/>
          <w:b/>
          <w:bCs/>
        </w:rPr>
        <w:t>G</w:t>
      </w:r>
      <w:r w:rsidR="005341AB" w:rsidRPr="00354B34">
        <w:rPr>
          <w:rFonts w:asciiTheme="majorHAnsi" w:hAnsiTheme="majorHAnsi" w:cstheme="majorHAnsi"/>
          <w:b/>
          <w:bCs/>
        </w:rPr>
        <w:t>.</w:t>
      </w:r>
      <w:r w:rsidR="005341AB" w:rsidRPr="00354B34">
        <w:rPr>
          <w:rFonts w:asciiTheme="majorHAnsi" w:hAnsiTheme="majorHAnsi" w:cstheme="majorHAnsi"/>
        </w:rPr>
        <w:t xml:space="preserve">, </w:t>
      </w:r>
      <w:r w:rsidRPr="00354B34">
        <w:rPr>
          <w:rFonts w:asciiTheme="majorHAnsi" w:hAnsiTheme="majorHAnsi" w:cstheme="majorHAnsi"/>
          <w:bCs/>
        </w:rPr>
        <w:t>2020. “ ‘Science for Citrus Health’ Educational Resources about the Fight against HLB”</w:t>
      </w:r>
      <w:r w:rsidRPr="00354B34">
        <w:rPr>
          <w:rFonts w:asciiTheme="majorHAnsi" w:hAnsiTheme="majorHAnsi" w:cstheme="majorHAnsi"/>
        </w:rPr>
        <w:t xml:space="preserve">.  </w:t>
      </w:r>
      <w:r w:rsidRPr="00354B34">
        <w:rPr>
          <w:rFonts w:asciiTheme="majorHAnsi" w:hAnsiTheme="majorHAnsi" w:cstheme="majorHAnsi"/>
          <w:i/>
          <w:iCs/>
          <w:color w:val="000000"/>
        </w:rPr>
        <w:t xml:space="preserve">Citrus Industry Magazine. </w:t>
      </w:r>
      <w:r w:rsidRPr="00354B34">
        <w:rPr>
          <w:rFonts w:asciiTheme="majorHAnsi" w:hAnsiTheme="majorHAnsi" w:cstheme="majorHAnsi"/>
          <w:color w:val="000000"/>
        </w:rPr>
        <w:t>Fall 2020.</w:t>
      </w:r>
    </w:p>
    <w:p w14:paraId="1E59DD0F" w14:textId="516B279C" w:rsidR="00FA6019" w:rsidRPr="00354B34" w:rsidRDefault="00E129EF" w:rsidP="00A7568E">
      <w:pPr>
        <w:ind w:left="720" w:hanging="360"/>
        <w:rPr>
          <w:rStyle w:val="Strong"/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  <w:color w:val="000000"/>
        </w:rPr>
        <w:t>Friesner</w:t>
      </w:r>
      <w:proofErr w:type="spellEnd"/>
      <w:r w:rsidRPr="00354B34">
        <w:rPr>
          <w:rFonts w:asciiTheme="majorHAnsi" w:hAnsiTheme="majorHAnsi" w:cstheme="majorHAnsi"/>
          <w:color w:val="000000"/>
        </w:rPr>
        <w:t>, J, .</w:t>
      </w:r>
      <w:r w:rsidR="005341AB" w:rsidRPr="00354B34">
        <w:rPr>
          <w:rFonts w:asciiTheme="majorHAnsi" w:hAnsiTheme="majorHAnsi" w:cstheme="majorHAnsi"/>
          <w:color w:val="000000"/>
        </w:rPr>
        <w:t xml:space="preserve">Colon-Carmona, A., </w:t>
      </w:r>
      <w:proofErr w:type="spellStart"/>
      <w:r w:rsidR="005341AB" w:rsidRPr="00354B34">
        <w:rPr>
          <w:rFonts w:asciiTheme="majorHAnsi" w:hAnsiTheme="majorHAnsi" w:cstheme="majorHAnsi"/>
          <w:color w:val="000000"/>
        </w:rPr>
        <w:t>Schnoes</w:t>
      </w:r>
      <w:proofErr w:type="spellEnd"/>
      <w:r w:rsidR="005341AB" w:rsidRPr="00354B34">
        <w:rPr>
          <w:rFonts w:asciiTheme="majorHAnsi" w:hAnsiTheme="majorHAnsi" w:cstheme="majorHAnsi"/>
          <w:color w:val="000000"/>
        </w:rPr>
        <w:t xml:space="preserve">, A.M., Stepanova, A., Mason, G.A., Macintosh, G.C., Ullah, H., Baxter, I., </w:t>
      </w:r>
      <w:proofErr w:type="spellStart"/>
      <w:r w:rsidR="005341AB" w:rsidRPr="00354B34">
        <w:rPr>
          <w:rFonts w:asciiTheme="majorHAnsi" w:hAnsiTheme="majorHAnsi" w:cstheme="majorHAnsi"/>
          <w:color w:val="000000"/>
        </w:rPr>
        <w:t>Callis</w:t>
      </w:r>
      <w:proofErr w:type="spellEnd"/>
      <w:r w:rsidR="005341AB" w:rsidRPr="00354B34">
        <w:rPr>
          <w:rFonts w:asciiTheme="majorHAnsi" w:hAnsiTheme="majorHAnsi" w:cstheme="majorHAnsi"/>
          <w:color w:val="000000"/>
        </w:rPr>
        <w:t>, J., Sierra-</w:t>
      </w:r>
      <w:proofErr w:type="spellStart"/>
      <w:r w:rsidR="005341AB" w:rsidRPr="00354B34">
        <w:rPr>
          <w:rFonts w:asciiTheme="majorHAnsi" w:hAnsiTheme="majorHAnsi" w:cstheme="majorHAnsi"/>
          <w:color w:val="000000"/>
        </w:rPr>
        <w:t>Cajas</w:t>
      </w:r>
      <w:proofErr w:type="spellEnd"/>
      <w:r w:rsidR="005341AB" w:rsidRPr="00354B34">
        <w:rPr>
          <w:rFonts w:asciiTheme="majorHAnsi" w:hAnsiTheme="majorHAnsi" w:cstheme="majorHAnsi"/>
          <w:color w:val="000000"/>
        </w:rPr>
        <w:t xml:space="preserve">, K., Elliott, K., Haswell, E.S., Zavala, J.E., Wildermuth, M., Williams, J., </w:t>
      </w:r>
      <w:proofErr w:type="spellStart"/>
      <w:r w:rsidR="005341AB" w:rsidRPr="00354B34">
        <w:rPr>
          <w:rFonts w:asciiTheme="majorHAnsi" w:hAnsiTheme="majorHAnsi" w:cstheme="majorHAnsi"/>
          <w:color w:val="000000"/>
        </w:rPr>
        <w:t>Ayalew</w:t>
      </w:r>
      <w:proofErr w:type="spellEnd"/>
      <w:r w:rsidR="005341AB" w:rsidRPr="00354B34">
        <w:rPr>
          <w:rFonts w:asciiTheme="majorHAnsi" w:hAnsiTheme="majorHAnsi" w:cstheme="majorHAnsi"/>
          <w:color w:val="000000"/>
        </w:rPr>
        <w:t xml:space="preserve">, M., </w:t>
      </w:r>
      <w:proofErr w:type="spellStart"/>
      <w:r w:rsidR="005341AB" w:rsidRPr="00354B34">
        <w:rPr>
          <w:rFonts w:asciiTheme="majorHAnsi" w:hAnsiTheme="majorHAnsi" w:cstheme="majorHAnsi"/>
          <w:color w:val="000000"/>
        </w:rPr>
        <w:t>Hankhaus</w:t>
      </w:r>
      <w:proofErr w:type="spellEnd"/>
      <w:r w:rsidR="005341AB" w:rsidRPr="00354B34">
        <w:rPr>
          <w:rFonts w:asciiTheme="majorHAnsi" w:hAnsiTheme="majorHAnsi" w:cstheme="majorHAnsi"/>
          <w:color w:val="000000"/>
        </w:rPr>
        <w:t xml:space="preserve">, N., </w:t>
      </w:r>
      <w:proofErr w:type="spellStart"/>
      <w:r w:rsidR="005341AB" w:rsidRPr="00354B34">
        <w:rPr>
          <w:rFonts w:asciiTheme="majorHAnsi" w:hAnsiTheme="majorHAnsi" w:cstheme="majorHAnsi"/>
          <w:color w:val="000000"/>
        </w:rPr>
        <w:t>Prunet</w:t>
      </w:r>
      <w:proofErr w:type="spellEnd"/>
      <w:r w:rsidR="005341AB" w:rsidRPr="00354B34">
        <w:rPr>
          <w:rFonts w:asciiTheme="majorHAnsi" w:hAnsiTheme="majorHAnsi" w:cstheme="majorHAnsi"/>
          <w:color w:val="000000"/>
        </w:rPr>
        <w:t xml:space="preserve">, N., </w:t>
      </w:r>
      <w:r w:rsidR="005341AB" w:rsidRPr="00354B34">
        <w:rPr>
          <w:rFonts w:asciiTheme="majorHAnsi" w:hAnsiTheme="majorHAnsi" w:cstheme="majorHAnsi"/>
          <w:b/>
          <w:bCs/>
          <w:color w:val="000000"/>
        </w:rPr>
        <w:t>Lemaux, P.G.</w:t>
      </w:r>
      <w:r w:rsidR="005341AB" w:rsidRPr="00354B3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5341AB" w:rsidRPr="00354B34">
        <w:rPr>
          <w:rFonts w:asciiTheme="majorHAnsi" w:hAnsiTheme="majorHAnsi" w:cstheme="majorHAnsi"/>
        </w:rPr>
        <w:t>Yadegari</w:t>
      </w:r>
      <w:proofErr w:type="spellEnd"/>
      <w:r w:rsidR="005341AB" w:rsidRPr="00354B34">
        <w:rPr>
          <w:rFonts w:asciiTheme="majorHAnsi" w:hAnsiTheme="majorHAnsi" w:cstheme="majorHAnsi"/>
        </w:rPr>
        <w:t xml:space="preserve">, R., </w:t>
      </w:r>
      <w:proofErr w:type="spellStart"/>
      <w:r w:rsidR="005341AB" w:rsidRPr="00354B34">
        <w:rPr>
          <w:rFonts w:asciiTheme="majorHAnsi" w:hAnsiTheme="majorHAnsi" w:cstheme="majorHAnsi"/>
        </w:rPr>
        <w:t>Amasino</w:t>
      </w:r>
      <w:proofErr w:type="spellEnd"/>
      <w:r w:rsidR="005341AB" w:rsidRPr="00354B34">
        <w:rPr>
          <w:rFonts w:asciiTheme="majorHAnsi" w:hAnsiTheme="majorHAnsi" w:cstheme="majorHAnsi"/>
        </w:rPr>
        <w:t xml:space="preserve">, R., </w:t>
      </w:r>
      <w:proofErr w:type="spellStart"/>
      <w:r w:rsidR="005341AB" w:rsidRPr="00354B34">
        <w:rPr>
          <w:rFonts w:asciiTheme="majorHAnsi" w:hAnsiTheme="majorHAnsi" w:cstheme="majorHAnsi"/>
        </w:rPr>
        <w:t>Hangarter</w:t>
      </w:r>
      <w:proofErr w:type="spellEnd"/>
      <w:r w:rsidR="005341AB" w:rsidRPr="00354B34">
        <w:rPr>
          <w:rFonts w:asciiTheme="majorHAnsi" w:hAnsiTheme="majorHAnsi" w:cstheme="majorHAnsi"/>
        </w:rPr>
        <w:t>, R., Innes, R., Brady, S., Long, T., Woodford-Thomas, T., May, V., Sun, Y.</w:t>
      </w:r>
      <w:r w:rsidRPr="00354B3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54B34">
        <w:rPr>
          <w:rFonts w:asciiTheme="majorHAnsi" w:hAnsiTheme="majorHAnsi" w:cstheme="majorHAnsi"/>
          <w:color w:val="000000"/>
        </w:rPr>
        <w:t>Dinneny</w:t>
      </w:r>
      <w:proofErr w:type="spellEnd"/>
      <w:r w:rsidRPr="00354B34">
        <w:rPr>
          <w:rFonts w:asciiTheme="majorHAnsi" w:hAnsiTheme="majorHAnsi" w:cstheme="majorHAnsi"/>
          <w:color w:val="000000"/>
        </w:rPr>
        <w:t>, J</w:t>
      </w:r>
      <w:r w:rsidR="005341AB" w:rsidRPr="00354B34">
        <w:rPr>
          <w:rFonts w:asciiTheme="majorHAnsi" w:hAnsiTheme="majorHAnsi" w:cstheme="majorHAnsi"/>
          <w:color w:val="000000"/>
        </w:rPr>
        <w:t>.</w:t>
      </w:r>
      <w:r w:rsidRPr="00354B34">
        <w:rPr>
          <w:rFonts w:asciiTheme="majorHAnsi" w:hAnsiTheme="majorHAnsi" w:cstheme="majorHAnsi"/>
          <w:color w:val="000000"/>
        </w:rPr>
        <w:t xml:space="preserve"> 2021. “</w:t>
      </w:r>
      <w:r w:rsidRPr="00354B34">
        <w:rPr>
          <w:rFonts w:asciiTheme="majorHAnsi" w:hAnsiTheme="majorHAnsi" w:cstheme="majorHAnsi"/>
        </w:rPr>
        <w:t xml:space="preserve">Broadening the impact of plant science through innovative, integrative and inclusive outreach”. </w:t>
      </w:r>
      <w:r w:rsidRPr="00354B34">
        <w:rPr>
          <w:rFonts w:asciiTheme="majorHAnsi" w:hAnsiTheme="majorHAnsi" w:cstheme="majorHAnsi"/>
          <w:i/>
          <w:iCs/>
        </w:rPr>
        <w:t>Plant Direct</w:t>
      </w:r>
      <w:r w:rsidRPr="00354B34">
        <w:rPr>
          <w:rFonts w:asciiTheme="majorHAnsi" w:hAnsiTheme="majorHAnsi" w:cstheme="majorHAnsi"/>
        </w:rPr>
        <w:t xml:space="preserve"> ,</w:t>
      </w:r>
      <w:r w:rsidRPr="00354B34">
        <w:rPr>
          <w:rFonts w:asciiTheme="majorHAnsi" w:hAnsiTheme="majorHAnsi" w:cstheme="majorHAnsi"/>
          <w:color w:val="1C1D1E"/>
        </w:rPr>
        <w:t xml:space="preserve"> </w:t>
      </w:r>
      <w:hyperlink r:id="rId68" w:history="1">
        <w:r w:rsidR="007E194B" w:rsidRPr="00354B34">
          <w:rPr>
            <w:rStyle w:val="Hyperlink"/>
            <w:rFonts w:asciiTheme="majorHAnsi" w:hAnsiTheme="majorHAnsi" w:cstheme="majorHAnsi"/>
          </w:rPr>
          <w:t>https://doi.org/10.1002/pld3.316</w:t>
        </w:r>
      </w:hyperlink>
      <w:r w:rsidR="007E194B" w:rsidRPr="00354B34">
        <w:rPr>
          <w:rFonts w:asciiTheme="majorHAnsi" w:hAnsiTheme="majorHAnsi" w:cstheme="majorHAnsi"/>
          <w:color w:val="1C1D1E"/>
        </w:rPr>
        <w:t xml:space="preserve"> </w:t>
      </w:r>
    </w:p>
    <w:p w14:paraId="777504B1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720"/>
        <w:rPr>
          <w:rFonts w:asciiTheme="majorHAnsi" w:hAnsiTheme="majorHAnsi" w:cstheme="majorHAnsi"/>
        </w:rPr>
      </w:pPr>
    </w:p>
    <w:p w14:paraId="5F41EDC4" w14:textId="77777777" w:rsidR="00846552" w:rsidRPr="00354B34" w:rsidRDefault="00846552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b/>
        </w:rPr>
        <w:t>Professional Societies</w:t>
      </w:r>
    </w:p>
    <w:p w14:paraId="7F4B4E98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American Association for the Advancement of Science</w:t>
      </w:r>
    </w:p>
    <w:p w14:paraId="0713079F" w14:textId="54A8CBBF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American Society of Agronomy</w:t>
      </w:r>
    </w:p>
    <w:p w14:paraId="6A9D45EF" w14:textId="09820471" w:rsidR="00EC0E83" w:rsidRPr="00354B34" w:rsidRDefault="00EC0E83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American Society of Cell Biology</w:t>
      </w:r>
    </w:p>
    <w:p w14:paraId="00180F8B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American Society of Microbiology</w:t>
      </w:r>
    </w:p>
    <w:p w14:paraId="3619047D" w14:textId="77777777" w:rsidR="00846552" w:rsidRPr="00354B34" w:rsidRDefault="00846552" w:rsidP="00972DBC">
      <w:pPr>
        <w:pStyle w:val="Heading2"/>
        <w:tabs>
          <w:tab w:val="left" w:pos="360"/>
        </w:tabs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American Society of Plant Physiologists</w:t>
      </w:r>
    </w:p>
    <w:p w14:paraId="78CE03B4" w14:textId="77777777" w:rsidR="00846552" w:rsidRPr="00354B34" w:rsidRDefault="00846552" w:rsidP="00972DBC">
      <w:pPr>
        <w:pStyle w:val="Heading2"/>
        <w:tabs>
          <w:tab w:val="left" w:pos="360"/>
          <w:tab w:val="left" w:pos="720"/>
        </w:tabs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California Women for Agriculture</w:t>
      </w:r>
    </w:p>
    <w:p w14:paraId="12710522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Council for Agricultural Science and Technology</w:t>
      </w:r>
    </w:p>
    <w:p w14:paraId="14DE9CD5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Crop Science Society of America</w:t>
      </w:r>
    </w:p>
    <w:p w14:paraId="3B3342B0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International Society of Plant Molecular Biologists</w:t>
      </w:r>
    </w:p>
    <w:p w14:paraId="38923354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National Science Teachers Association</w:t>
      </w:r>
    </w:p>
    <w:p w14:paraId="2E2676E4" w14:textId="14ABD149" w:rsidR="009261EB" w:rsidRPr="00354B34" w:rsidRDefault="009261EB" w:rsidP="00972DBC">
      <w:pPr>
        <w:tabs>
          <w:tab w:val="left" w:pos="0"/>
          <w:tab w:val="left" w:pos="36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Society of In Vitro Biology</w:t>
      </w:r>
    </w:p>
    <w:p w14:paraId="5BC7EBBD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Soil Science Society of America</w:t>
      </w:r>
    </w:p>
    <w:p w14:paraId="73CC0A69" w14:textId="77777777" w:rsidR="002072B5" w:rsidRDefault="002072B5" w:rsidP="00846552">
      <w:pPr>
        <w:tabs>
          <w:tab w:val="left" w:pos="0"/>
          <w:tab w:val="left" w:pos="720"/>
        </w:tabs>
        <w:suppressAutoHyphens/>
        <w:ind w:left="1440" w:right="144" w:hanging="1440"/>
        <w:rPr>
          <w:rFonts w:asciiTheme="majorHAnsi" w:hAnsiTheme="majorHAnsi" w:cstheme="majorHAnsi"/>
          <w:b/>
        </w:rPr>
      </w:pPr>
    </w:p>
    <w:p w14:paraId="26A5EBBD" w14:textId="003B08C4" w:rsidR="00846552" w:rsidRPr="00354B34" w:rsidRDefault="00846552" w:rsidP="00846552">
      <w:pPr>
        <w:tabs>
          <w:tab w:val="left" w:pos="0"/>
          <w:tab w:val="left" w:pos="720"/>
        </w:tabs>
        <w:suppressAutoHyphens/>
        <w:ind w:left="1440" w:right="144" w:hanging="14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Issued Patents</w:t>
      </w:r>
    </w:p>
    <w:p w14:paraId="46518548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t xml:space="preserve">Adams, T. R.; Adams, W. R., Jr.; Chambers, S. A.,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>, R.J.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A.J., Kreuger, R.W., </w:t>
      </w:r>
      <w:r w:rsidRPr="00354B34">
        <w:rPr>
          <w:rFonts w:asciiTheme="majorHAnsi" w:hAnsiTheme="majorHAnsi" w:cstheme="majorHAnsi"/>
          <w:b/>
          <w:bCs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Mackey, C.J.,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O’Brien, J.V., Rice, T.B., Spencer, T.M., Start, W.G., Willetts, N.G. Methods and compositions for the production of stably transformed, fertile monocot plants and cells thereof. Patent Number: US 5550318. August 27, 1996. </w:t>
      </w:r>
      <w:r w:rsidRPr="00354B34">
        <w:rPr>
          <w:rFonts w:asciiTheme="majorHAnsi" w:hAnsiTheme="majorHAnsi" w:cstheme="majorHAnsi"/>
          <w:i/>
          <w:iCs/>
        </w:rPr>
        <w:t>DeKalb Genetics Corporation.</w:t>
      </w:r>
    </w:p>
    <w:p w14:paraId="4072E9E8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t xml:space="preserve">Adams, T. R.; Chambers, S. A.,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>, R.J.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A.J., </w:t>
      </w:r>
      <w:r w:rsidRPr="00354B34">
        <w:rPr>
          <w:rFonts w:asciiTheme="majorHAnsi" w:hAnsiTheme="majorHAnsi" w:cstheme="majorHAnsi"/>
          <w:b/>
          <w:bCs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Mackey, C.J.,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O’Brien, J.V., Rice, T.B., Spencer, T.M., Start, W.G., Willetts, N.G. Process of producing fertile transgenic </w:t>
      </w:r>
      <w:proofErr w:type="spellStart"/>
      <w:r w:rsidRPr="00354B34">
        <w:rPr>
          <w:rFonts w:asciiTheme="majorHAnsi" w:hAnsiTheme="majorHAnsi" w:cstheme="majorHAnsi"/>
          <w:i/>
          <w:iCs/>
        </w:rPr>
        <w:t>Zea</w:t>
      </w:r>
      <w:proofErr w:type="spellEnd"/>
      <w:r w:rsidRPr="00354B34">
        <w:rPr>
          <w:rFonts w:asciiTheme="majorHAnsi" w:hAnsiTheme="majorHAnsi" w:cstheme="majorHAnsi"/>
          <w:i/>
          <w:iCs/>
        </w:rPr>
        <w:t xml:space="preserve"> mays</w:t>
      </w:r>
      <w:r w:rsidRPr="00354B34">
        <w:rPr>
          <w:rFonts w:asciiTheme="majorHAnsi" w:hAnsiTheme="majorHAnsi" w:cstheme="majorHAnsi"/>
        </w:rPr>
        <w:t xml:space="preserve"> plants and progeny comprising a gene encoding </w:t>
      </w:r>
      <w:proofErr w:type="spellStart"/>
      <w:r w:rsidRPr="00354B34">
        <w:rPr>
          <w:rFonts w:asciiTheme="majorHAnsi" w:hAnsiTheme="majorHAnsi" w:cstheme="majorHAnsi"/>
        </w:rPr>
        <w:t>phosphinothricin</w:t>
      </w:r>
      <w:proofErr w:type="spellEnd"/>
      <w:r w:rsidRPr="00354B34">
        <w:rPr>
          <w:rFonts w:asciiTheme="majorHAnsi" w:hAnsiTheme="majorHAnsi" w:cstheme="majorHAnsi"/>
        </w:rPr>
        <w:t xml:space="preserve"> acetyl transferase. Patent Number: US 5489520. February 6, 1996. </w:t>
      </w:r>
      <w:r w:rsidRPr="00354B34">
        <w:rPr>
          <w:rFonts w:asciiTheme="majorHAnsi" w:hAnsiTheme="majorHAnsi" w:cstheme="majorHAnsi"/>
          <w:i/>
          <w:iCs/>
        </w:rPr>
        <w:t>DeKalb Genetics Corporation.</w:t>
      </w:r>
    </w:p>
    <w:p w14:paraId="13843F74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lastRenderedPageBreak/>
        <w:t xml:space="preserve">Adams, T. R.; Chambers, S. A.,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>, R.J.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A.J., </w:t>
      </w:r>
      <w:r w:rsidRPr="00354B34">
        <w:rPr>
          <w:rFonts w:asciiTheme="majorHAnsi" w:hAnsiTheme="majorHAnsi" w:cstheme="majorHAnsi"/>
          <w:b/>
          <w:bCs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Mackey, C.J.,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O’Brien, J.V., Rice, T.B., Spencer, T.M., Start, W.G., Willetts, N.G. Methods and compositions for the production of stably transformed fertile monocot plants and cells thereof. Patent Number: US 5874265. February 23, 1999. </w:t>
      </w:r>
      <w:r w:rsidRPr="00354B34">
        <w:rPr>
          <w:rFonts w:asciiTheme="majorHAnsi" w:hAnsiTheme="majorHAnsi" w:cstheme="majorHAnsi"/>
          <w:i/>
          <w:iCs/>
        </w:rPr>
        <w:t>DeKalb Genetics Corporation.</w:t>
      </w:r>
    </w:p>
    <w:p w14:paraId="5382F445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t xml:space="preserve">Adams, T. R.; Chambers, S. A.,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>, R.J.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A.J., </w:t>
      </w:r>
      <w:r w:rsidRPr="00354B34">
        <w:rPr>
          <w:rFonts w:asciiTheme="majorHAnsi" w:hAnsiTheme="majorHAnsi" w:cstheme="majorHAnsi"/>
          <w:b/>
          <w:bCs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Mackey, C.J.,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O’Brien, J.V., Rice, T.B., Spencer, T.M., Start, W.G., Willetts, N.G. Methods and compositions for the production of stably transformed, fertile monocot plants and cells thereof. Patent Number: US 5919675. July 6, 1999. </w:t>
      </w:r>
      <w:r w:rsidRPr="00354B34">
        <w:rPr>
          <w:rFonts w:asciiTheme="majorHAnsi" w:hAnsiTheme="majorHAnsi" w:cstheme="majorHAnsi"/>
          <w:i/>
          <w:iCs/>
        </w:rPr>
        <w:t>DeKalb Genetics Corporation.</w:t>
      </w:r>
    </w:p>
    <w:p w14:paraId="61E1DE92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t xml:space="preserve">Adams, T. R.; Chambers, S. A.,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>, R.J.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A.J., </w:t>
      </w:r>
      <w:r w:rsidRPr="00354B34">
        <w:rPr>
          <w:rFonts w:asciiTheme="majorHAnsi" w:hAnsiTheme="majorHAnsi" w:cstheme="majorHAnsi"/>
          <w:b/>
          <w:bCs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Mackey, C.J.,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O’Brien, J.V., Rice, T.B., Spencer, T.M., Start, W.G., Willetts, N.G. Methods and compositions for the production of stably transformed fertile monocot plants and cells thereof. Patent Number: US 5969213. October 19, 1999. </w:t>
      </w:r>
      <w:r w:rsidRPr="00354B34">
        <w:rPr>
          <w:rFonts w:asciiTheme="majorHAnsi" w:hAnsiTheme="majorHAnsi" w:cstheme="majorHAnsi"/>
          <w:i/>
          <w:iCs/>
        </w:rPr>
        <w:t>DeKalb Genetics Corporation.</w:t>
      </w:r>
    </w:p>
    <w:p w14:paraId="31246945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.; Cho, M.-J. Compositions and methods for plant transformation and regeneration.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May 22, 2001. 1246(4): No Pagination. US 6235529; May 22, 2001, 435-4301, USA. The Regents of the University of California.</w:t>
      </w:r>
    </w:p>
    <w:p w14:paraId="5CE75AED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Colby, S. M., Crock, J. E., </w:t>
      </w:r>
      <w:r w:rsidRPr="00354B34">
        <w:rPr>
          <w:rFonts w:asciiTheme="majorHAnsi" w:hAnsiTheme="majorHAnsi" w:cstheme="majorHAnsi"/>
          <w:b/>
        </w:rPr>
        <w:t>Lemaux, P. G</w:t>
      </w:r>
      <w:r w:rsidRPr="00354B34">
        <w:rPr>
          <w:rFonts w:asciiTheme="majorHAnsi" w:hAnsiTheme="majorHAnsi" w:cstheme="majorHAnsi"/>
        </w:rPr>
        <w:t xml:space="preserve">., Croteau, R.B. Germacrene C synthase gene of </w:t>
      </w:r>
      <w:r w:rsidRPr="00354B34">
        <w:rPr>
          <w:rFonts w:asciiTheme="majorHAnsi" w:hAnsiTheme="majorHAnsi" w:cstheme="majorHAnsi"/>
          <w:i/>
          <w:iCs/>
        </w:rPr>
        <w:t>Lycopersicon</w:t>
      </w:r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i/>
          <w:iCs/>
        </w:rPr>
        <w:t>esculentum</w:t>
      </w:r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i/>
          <w:iCs/>
        </w:rPr>
        <w:t>Official Gazette of the United States Patent and Trademark Office Patents.</w:t>
      </w:r>
      <w:r w:rsidRPr="00354B34">
        <w:rPr>
          <w:rFonts w:asciiTheme="majorHAnsi" w:hAnsiTheme="majorHAnsi" w:cstheme="majorHAnsi"/>
        </w:rPr>
        <w:t xml:space="preserve"> Jan. 29, 2002. 1254(5): No Pagination. US 6342380; January 29, 2002, 435-183, USA The Regents of the University of California, Berkley, CA, USA; Washington State Research Foundation, Pullman, WA, USA.</w:t>
      </w:r>
    </w:p>
    <w:p w14:paraId="32980E4A" w14:textId="77777777" w:rsidR="00846552" w:rsidRPr="00354B34" w:rsidRDefault="00846552" w:rsidP="00972DBC">
      <w:pPr>
        <w:pStyle w:val="BlockText"/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del Val, G., </w:t>
      </w:r>
      <w:proofErr w:type="spellStart"/>
      <w:r w:rsidRPr="00354B34">
        <w:rPr>
          <w:rFonts w:asciiTheme="majorHAnsi" w:hAnsiTheme="majorHAnsi" w:cstheme="majorHAnsi"/>
        </w:rPr>
        <w:t>Caillau</w:t>
      </w:r>
      <w:proofErr w:type="spellEnd"/>
      <w:r w:rsidRPr="00354B34">
        <w:rPr>
          <w:rFonts w:asciiTheme="majorHAnsi" w:hAnsiTheme="majorHAnsi" w:cstheme="majorHAnsi"/>
        </w:rPr>
        <w:t xml:space="preserve">, M.,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Buchanan, B.B. Barley gene for Thioredoxin and NADP-thioredoxin reductase.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Apr. 30, 2002. 1257(5): No Pagination. US 6380372; April 30, 2002, 536-231, USA. The Regents of the University of California.</w:t>
      </w:r>
    </w:p>
    <w:p w14:paraId="0E68FEB5" w14:textId="77777777" w:rsidR="00846552" w:rsidRPr="00354B34" w:rsidRDefault="00846552" w:rsidP="00972DBC">
      <w:pPr>
        <w:pStyle w:val="BlockText"/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Cho, M.-J.,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Methods and compositions for transformation of cereals using cultured shoot meristematic tissue.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&amp; Trademark Office Patents. 1264(4). </w:t>
      </w:r>
      <w:r w:rsidRPr="00354B34">
        <w:rPr>
          <w:rFonts w:asciiTheme="majorHAnsi" w:hAnsiTheme="majorHAnsi" w:cstheme="majorHAnsi"/>
        </w:rPr>
        <w:t>Nov. 26, 2002, USA. The Regents of the University of California.</w:t>
      </w:r>
    </w:p>
    <w:p w14:paraId="6D0026B7" w14:textId="77777777" w:rsidR="00846552" w:rsidRPr="00354B34" w:rsidRDefault="00846552" w:rsidP="00972DBC">
      <w:pPr>
        <w:pStyle w:val="BlockText"/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Cho, M.-J. Method for preparing barley green regenerative tissue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&amp; Trademark Office Patents. 1269(1). </w:t>
      </w:r>
      <w:r w:rsidRPr="00354B34">
        <w:rPr>
          <w:rFonts w:asciiTheme="majorHAnsi" w:hAnsiTheme="majorHAnsi" w:cstheme="majorHAnsi"/>
        </w:rPr>
        <w:t>Apr. 1, 2003, USA. The Regents of the University of California.</w:t>
      </w:r>
    </w:p>
    <w:p w14:paraId="39DA26D4" w14:textId="77777777" w:rsidR="00846552" w:rsidRPr="00354B34" w:rsidRDefault="00846552" w:rsidP="00972DBC">
      <w:pPr>
        <w:pStyle w:val="BlockText"/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Cho, M.-J., Buchanan, B.B. Production of proteins in plant seeds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&amp; Trademark Office Patents. 1276(1). </w:t>
      </w:r>
      <w:r w:rsidRPr="00354B34">
        <w:rPr>
          <w:rFonts w:asciiTheme="majorHAnsi" w:hAnsiTheme="majorHAnsi" w:cstheme="majorHAnsi"/>
        </w:rPr>
        <w:t>Nov. 4, 2003, USA. The Regents of the University of California.</w:t>
      </w:r>
    </w:p>
    <w:p w14:paraId="01105FAC" w14:textId="77777777" w:rsidR="00846552" w:rsidRPr="00354B34" w:rsidRDefault="00846552" w:rsidP="00972DBC">
      <w:pPr>
        <w:pStyle w:val="BlockText"/>
        <w:tabs>
          <w:tab w:val="left" w:pos="36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Buchanan, B.B., Wong, J., Marx, C. Value-added traits in grain and seed transformed with thioredoxin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&amp; Trademark Office Patents. 1285(5). </w:t>
      </w:r>
      <w:r w:rsidRPr="00354B34">
        <w:rPr>
          <w:rFonts w:asciiTheme="majorHAnsi" w:hAnsiTheme="majorHAnsi" w:cstheme="majorHAnsi"/>
        </w:rPr>
        <w:t>Aug. 31, 2004, USA. The Regents of the University of California</w:t>
      </w:r>
      <w:r w:rsidRPr="00354B34">
        <w:rPr>
          <w:rFonts w:asciiTheme="majorHAnsi" w:hAnsiTheme="majorHAnsi" w:cstheme="majorHAnsi"/>
          <w:i/>
          <w:iCs/>
        </w:rPr>
        <w:t>.</w:t>
      </w:r>
    </w:p>
    <w:p w14:paraId="6C32F5FD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Cho, M.-J., del Val, G., </w:t>
      </w:r>
      <w:proofErr w:type="spellStart"/>
      <w:r w:rsidRPr="00354B34">
        <w:rPr>
          <w:rFonts w:asciiTheme="majorHAnsi" w:hAnsiTheme="majorHAnsi" w:cstheme="majorHAnsi"/>
        </w:rPr>
        <w:t>Caillau</w:t>
      </w:r>
      <w:proofErr w:type="spellEnd"/>
      <w:r w:rsidRPr="00354B34">
        <w:rPr>
          <w:rFonts w:asciiTheme="majorHAnsi" w:hAnsiTheme="majorHAnsi" w:cstheme="majorHAnsi"/>
        </w:rPr>
        <w:t xml:space="preserve">, M., </w:t>
      </w:r>
      <w:r w:rsidRPr="00354B34">
        <w:rPr>
          <w:rFonts w:asciiTheme="majorHAnsi" w:hAnsiTheme="majorHAnsi" w:cstheme="majorHAnsi"/>
          <w:b/>
          <w:bCs/>
        </w:rPr>
        <w:t xml:space="preserve">Lemaux P.G., </w:t>
      </w:r>
      <w:r w:rsidRPr="00354B34">
        <w:rPr>
          <w:rFonts w:asciiTheme="majorHAnsi" w:hAnsiTheme="majorHAnsi" w:cstheme="majorHAnsi"/>
        </w:rPr>
        <w:t xml:space="preserve">Buchanan, B.B. Barley gene for thioredoxin and NADP-thioredoxin reductase.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 xml:space="preserve">Patent Number: US 06833493, December 21, 2004. The Regents of the University of California. </w:t>
      </w:r>
    </w:p>
    <w:p w14:paraId="7A13E710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  <w:bCs/>
        </w:rPr>
        <w:t xml:space="preserve">Lemaux P.G., </w:t>
      </w:r>
      <w:r w:rsidRPr="00354B34">
        <w:rPr>
          <w:rFonts w:asciiTheme="majorHAnsi" w:hAnsiTheme="majorHAnsi" w:cstheme="majorHAnsi"/>
        </w:rPr>
        <w:t xml:space="preserve">McElroy D., </w:t>
      </w: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 T. Transposon Tagging and Gene Delivery in Small Grain Cereals. </w:t>
      </w:r>
      <w:r w:rsidRPr="00354B34">
        <w:rPr>
          <w:rFonts w:asciiTheme="majorHAnsi" w:hAnsiTheme="majorHAnsi" w:cstheme="majorHAnsi"/>
          <w:i/>
          <w:iCs/>
        </w:rPr>
        <w:t>Official Gazette of the United States Patent and Trademark Office Patents.</w:t>
      </w:r>
      <w:r w:rsidRPr="00354B34">
        <w:rPr>
          <w:rFonts w:asciiTheme="majorHAnsi" w:hAnsiTheme="majorHAnsi" w:cstheme="majorHAnsi"/>
        </w:rPr>
        <w:t xml:space="preserve"> Patent Number: US 06951972,</w:t>
      </w:r>
      <w:r w:rsidRPr="00354B34">
        <w:rPr>
          <w:rFonts w:asciiTheme="majorHAnsi" w:hAnsiTheme="majorHAnsi" w:cstheme="majorHAnsi"/>
          <w:i/>
          <w:iCs/>
        </w:rPr>
        <w:t xml:space="preserve"> </w:t>
      </w:r>
      <w:r w:rsidRPr="00354B34">
        <w:rPr>
          <w:rFonts w:asciiTheme="majorHAnsi" w:hAnsiTheme="majorHAnsi" w:cstheme="majorHAnsi"/>
        </w:rPr>
        <w:t>October 4, 2005. The Regents of the University of California.</w:t>
      </w:r>
    </w:p>
    <w:p w14:paraId="68945BCD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  <w:bCs/>
        </w:rPr>
        <w:t xml:space="preserve">Lemaux P.G., </w:t>
      </w:r>
      <w:r w:rsidRPr="00354B34">
        <w:rPr>
          <w:rFonts w:asciiTheme="majorHAnsi" w:hAnsiTheme="majorHAnsi" w:cstheme="majorHAnsi"/>
        </w:rPr>
        <w:t>Cho, M.-J.</w:t>
      </w:r>
      <w:r w:rsidRPr="00354B34">
        <w:rPr>
          <w:rFonts w:asciiTheme="majorHAnsi" w:hAnsiTheme="majorHAnsi" w:cstheme="majorHAnsi"/>
          <w:b/>
          <w:bCs/>
        </w:rPr>
        <w:t xml:space="preserve"> </w:t>
      </w:r>
      <w:r w:rsidRPr="00354B34">
        <w:rPr>
          <w:rFonts w:asciiTheme="majorHAnsi" w:hAnsiTheme="majorHAnsi" w:cstheme="majorHAnsi"/>
        </w:rPr>
        <w:t xml:space="preserve">Compositions and methods for plant transformation and regeneration. 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Patent Number: US 07102056, September 5, 2006. The Regents of the University of California.</w:t>
      </w:r>
    </w:p>
    <w:p w14:paraId="1E92C594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</w:t>
      </w:r>
      <w:r w:rsidRPr="00354B34">
        <w:rPr>
          <w:rFonts w:asciiTheme="majorHAnsi" w:hAnsiTheme="majorHAnsi" w:cstheme="majorHAnsi"/>
          <w:b/>
          <w:bCs/>
        </w:rPr>
        <w:t>Lemaux P.G.</w:t>
      </w:r>
      <w:r w:rsidRPr="00354B34">
        <w:rPr>
          <w:rFonts w:asciiTheme="majorHAnsi" w:hAnsiTheme="majorHAnsi" w:cstheme="majorHAnsi"/>
        </w:rPr>
        <w:t xml:space="preserve">, Buchanan B.B. Production of proteins in plant seeds.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Patent Number: US 07157629, January 2, 2007. The Regents of the University of California.</w:t>
      </w:r>
    </w:p>
    <w:p w14:paraId="7FB28D23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Wong, J., </w:t>
      </w:r>
      <w:r w:rsidRPr="00354B34">
        <w:rPr>
          <w:rFonts w:asciiTheme="majorHAnsi" w:hAnsiTheme="majorHAnsi" w:cstheme="majorHAnsi"/>
          <w:b/>
          <w:bCs/>
        </w:rPr>
        <w:t xml:space="preserve">Lemaux P.G., </w:t>
      </w:r>
      <w:r w:rsidRPr="00354B34">
        <w:rPr>
          <w:rFonts w:asciiTheme="majorHAnsi" w:hAnsiTheme="majorHAnsi" w:cstheme="majorHAnsi"/>
        </w:rPr>
        <w:t xml:space="preserve">Buchanan B.B. Transgenic plants with elevated thioredoxin levels.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Patent Number: US 07179964, Feb. 20, 2007. The Regents of the University of California.</w:t>
      </w:r>
    </w:p>
    <w:p w14:paraId="7FDD77C4" w14:textId="77777777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 S., Carrier R., </w:t>
      </w:r>
      <w:r w:rsidRPr="00354B34">
        <w:rPr>
          <w:rFonts w:asciiTheme="majorHAnsi" w:hAnsiTheme="majorHAnsi" w:cstheme="majorHAnsi"/>
          <w:b/>
          <w:bCs/>
        </w:rPr>
        <w:t>Lemaux P</w:t>
      </w:r>
      <w:r w:rsidRPr="00354B34">
        <w:rPr>
          <w:rFonts w:asciiTheme="majorHAnsi" w:hAnsiTheme="majorHAnsi" w:cstheme="majorHAnsi"/>
        </w:rPr>
        <w:t xml:space="preserve">.G. Methods and compositions for transformation and regeneration of maize.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Patent Number: 7,429,691. September 30, 2008. The Regents of the University of California.</w:t>
      </w:r>
    </w:p>
    <w:p w14:paraId="6F0B3F8C" w14:textId="7BE6CD80" w:rsidR="00846552" w:rsidRPr="00354B34" w:rsidRDefault="00846552" w:rsidP="00972DBC">
      <w:pPr>
        <w:tabs>
          <w:tab w:val="left" w:pos="0"/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Adams TR, Anderson, PC, Chambers SA, </w:t>
      </w:r>
      <w:proofErr w:type="spellStart"/>
      <w:r w:rsidRPr="00354B34">
        <w:rPr>
          <w:rFonts w:asciiTheme="majorHAnsi" w:hAnsiTheme="majorHAnsi" w:cstheme="majorHAnsi"/>
        </w:rPr>
        <w:t>Chomet</w:t>
      </w:r>
      <w:proofErr w:type="spellEnd"/>
      <w:r w:rsidRPr="00354B34">
        <w:rPr>
          <w:rFonts w:asciiTheme="majorHAnsi" w:hAnsiTheme="majorHAnsi" w:cstheme="majorHAnsi"/>
        </w:rPr>
        <w:t xml:space="preserve"> PS,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 xml:space="preserve"> RJ, Flick CE, Glassman K,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 WJ,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 AP, </w:t>
      </w:r>
      <w:proofErr w:type="spellStart"/>
      <w:r w:rsidRPr="00354B34">
        <w:rPr>
          <w:rFonts w:asciiTheme="majorHAnsi" w:hAnsiTheme="majorHAnsi" w:cstheme="majorHAnsi"/>
        </w:rPr>
        <w:t>Laccetti</w:t>
      </w:r>
      <w:proofErr w:type="spellEnd"/>
      <w:r w:rsidRPr="00354B34">
        <w:rPr>
          <w:rFonts w:asciiTheme="majorHAnsi" w:hAnsiTheme="majorHAnsi" w:cstheme="majorHAnsi"/>
        </w:rPr>
        <w:t xml:space="preserve"> LB, </w:t>
      </w:r>
      <w:r w:rsidRPr="00354B34">
        <w:rPr>
          <w:rFonts w:asciiTheme="majorHAnsi" w:hAnsiTheme="majorHAnsi" w:cstheme="majorHAnsi"/>
          <w:b/>
        </w:rPr>
        <w:t>Lemaux PG</w:t>
      </w:r>
      <w:r w:rsidRPr="00354B34">
        <w:rPr>
          <w:rFonts w:asciiTheme="majorHAnsi" w:hAnsiTheme="majorHAnsi" w:cstheme="majorHAnsi"/>
          <w:b/>
          <w:i/>
        </w:rPr>
        <w:t xml:space="preserve">, </w:t>
      </w:r>
      <w:r w:rsidRPr="00354B34">
        <w:rPr>
          <w:rFonts w:asciiTheme="majorHAnsi" w:hAnsiTheme="majorHAnsi" w:cstheme="majorHAnsi"/>
        </w:rPr>
        <w:t xml:space="preserve">Mackey CJ,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 ML, Mann MT, O’Brien JV, Orozco EM, Orr P, Rice TB, Spencer TM, Start WG, Stephens MA, </w:t>
      </w:r>
      <w:proofErr w:type="spellStart"/>
      <w:r w:rsidRPr="00354B34">
        <w:rPr>
          <w:rFonts w:asciiTheme="majorHAnsi" w:hAnsiTheme="majorHAnsi" w:cstheme="majorHAnsi"/>
        </w:rPr>
        <w:t>Vetsch</w:t>
      </w:r>
      <w:proofErr w:type="spellEnd"/>
      <w:r w:rsidRPr="00354B34">
        <w:rPr>
          <w:rFonts w:asciiTheme="majorHAnsi" w:hAnsiTheme="majorHAnsi" w:cstheme="majorHAnsi"/>
        </w:rPr>
        <w:t xml:space="preserve"> CS, Walters DA, Walters DS, Willetts NG, </w:t>
      </w:r>
      <w:proofErr w:type="spellStart"/>
      <w:r w:rsidRPr="00354B34">
        <w:rPr>
          <w:rFonts w:asciiTheme="majorHAnsi" w:hAnsiTheme="majorHAnsi" w:cstheme="majorHAnsi"/>
        </w:rPr>
        <w:t>Zachwieja</w:t>
      </w:r>
      <w:proofErr w:type="spellEnd"/>
      <w:r w:rsidRPr="00354B34">
        <w:rPr>
          <w:rFonts w:asciiTheme="majorHAnsi" w:hAnsiTheme="majorHAnsi" w:cstheme="majorHAnsi"/>
        </w:rPr>
        <w:t xml:space="preserve"> AJ. Methods and Compositions for the Production of Stably Transformed Fertile Monocot Plants and Cells Thereof. </w:t>
      </w:r>
      <w:r w:rsidRPr="00354B34">
        <w:rPr>
          <w:rFonts w:asciiTheme="majorHAnsi" w:hAnsiTheme="majorHAnsi" w:cstheme="majorHAnsi"/>
          <w:i/>
          <w:iCs/>
        </w:rPr>
        <w:t xml:space="preserve">Official Gazette of the United States Patent and Trademark Office Patents. </w:t>
      </w:r>
      <w:r w:rsidRPr="00354B34">
        <w:rPr>
          <w:rFonts w:asciiTheme="majorHAnsi" w:hAnsiTheme="majorHAnsi" w:cstheme="majorHAnsi"/>
        </w:rPr>
        <w:t>Patent Number: 7,705,215 B1. April 27, 2010.  Dekalb Genetics Corporation, Dekalb IL USA</w:t>
      </w:r>
    </w:p>
    <w:p w14:paraId="1D91D4A0" w14:textId="77777777" w:rsidR="00846552" w:rsidRPr="00354B34" w:rsidRDefault="00846552">
      <w:pPr>
        <w:rPr>
          <w:rFonts w:asciiTheme="majorHAnsi" w:hAnsiTheme="majorHAnsi" w:cstheme="majorHAnsi"/>
        </w:rPr>
      </w:pPr>
    </w:p>
    <w:p w14:paraId="7E96ADDA" w14:textId="77777777" w:rsidR="00846552" w:rsidRPr="00354B34" w:rsidRDefault="00576B59">
      <w:pPr>
        <w:tabs>
          <w:tab w:val="left" w:pos="0"/>
        </w:tabs>
        <w:suppressAutoHyphens/>
        <w:ind w:right="144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Research Publications</w:t>
      </w:r>
    </w:p>
    <w:p w14:paraId="75987915" w14:textId="633158DB" w:rsidR="00846552" w:rsidRPr="00354B34" w:rsidRDefault="00846552" w:rsidP="00972DBC">
      <w:pPr>
        <w:tabs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Argoudelis</w:t>
      </w:r>
      <w:proofErr w:type="spellEnd"/>
      <w:r w:rsidRPr="00354B34">
        <w:rPr>
          <w:rFonts w:asciiTheme="majorHAnsi" w:hAnsiTheme="majorHAnsi" w:cstheme="majorHAnsi"/>
        </w:rPr>
        <w:t xml:space="preserve">, A.C., Coats, J.H.,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</w:t>
      </w:r>
      <w:proofErr w:type="spellStart"/>
      <w:r w:rsidRPr="00354B34">
        <w:rPr>
          <w:rFonts w:asciiTheme="majorHAnsi" w:hAnsiTheme="majorHAnsi" w:cstheme="majorHAnsi"/>
        </w:rPr>
        <w:t>Sebek</w:t>
      </w:r>
      <w:proofErr w:type="spellEnd"/>
      <w:r w:rsidRPr="00354B34">
        <w:rPr>
          <w:rFonts w:asciiTheme="majorHAnsi" w:hAnsiTheme="majorHAnsi" w:cstheme="majorHAnsi"/>
        </w:rPr>
        <w:t xml:space="preserve">, O.K. 1972.  Antibiotics  Produced by Mutants of </w:t>
      </w:r>
      <w:r w:rsidRPr="00354B34">
        <w:rPr>
          <w:rFonts w:asciiTheme="majorHAnsi" w:hAnsiTheme="majorHAnsi" w:cstheme="majorHAnsi"/>
          <w:i/>
        </w:rPr>
        <w:t xml:space="preserve">Streptomyces </w:t>
      </w:r>
      <w:proofErr w:type="spellStart"/>
      <w:r w:rsidRPr="00354B34">
        <w:rPr>
          <w:rFonts w:asciiTheme="majorHAnsi" w:hAnsiTheme="majorHAnsi" w:cstheme="majorHAnsi"/>
          <w:i/>
        </w:rPr>
        <w:t>caelestis</w:t>
      </w:r>
      <w:proofErr w:type="spellEnd"/>
      <w:r w:rsidRPr="00354B34">
        <w:rPr>
          <w:rFonts w:asciiTheme="majorHAnsi" w:hAnsiTheme="majorHAnsi" w:cstheme="majorHAnsi"/>
        </w:rPr>
        <w:t xml:space="preserve">.  </w:t>
      </w:r>
      <w:r w:rsidRPr="00354B34">
        <w:rPr>
          <w:rFonts w:asciiTheme="majorHAnsi" w:hAnsiTheme="majorHAnsi" w:cstheme="majorHAnsi"/>
          <w:i/>
        </w:rPr>
        <w:t>Journal of Antibiotics</w:t>
      </w:r>
      <w:r w:rsidRPr="00354B34">
        <w:rPr>
          <w:rFonts w:asciiTheme="majorHAnsi" w:hAnsiTheme="majorHAnsi" w:cstheme="majorHAnsi"/>
        </w:rPr>
        <w:t xml:space="preserve"> 35:445-455.</w:t>
      </w:r>
    </w:p>
    <w:p w14:paraId="756A0240" w14:textId="3C99F165" w:rsidR="00846552" w:rsidRPr="00354B34" w:rsidRDefault="00846552" w:rsidP="00972DBC">
      <w:pPr>
        <w:tabs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Pedersen, S., Blumenthal, R.M., </w:t>
      </w:r>
      <w:proofErr w:type="spellStart"/>
      <w:r w:rsidRPr="00354B34">
        <w:rPr>
          <w:rFonts w:asciiTheme="majorHAnsi" w:hAnsiTheme="majorHAnsi" w:cstheme="majorHAnsi"/>
        </w:rPr>
        <w:t>Reeh</w:t>
      </w:r>
      <w:proofErr w:type="spellEnd"/>
      <w:r w:rsidRPr="00354B34">
        <w:rPr>
          <w:rFonts w:asciiTheme="majorHAnsi" w:hAnsiTheme="majorHAnsi" w:cstheme="majorHAnsi"/>
        </w:rPr>
        <w:t xml:space="preserve">, S., Parker, J., </w:t>
      </w:r>
      <w:r w:rsidRPr="00354B34">
        <w:rPr>
          <w:rFonts w:asciiTheme="majorHAnsi" w:hAnsiTheme="majorHAnsi" w:cstheme="majorHAnsi"/>
          <w:b/>
        </w:rPr>
        <w:t>Lemaux</w:t>
      </w:r>
      <w:r w:rsidRPr="00354B34">
        <w:rPr>
          <w:rFonts w:asciiTheme="majorHAnsi" w:hAnsiTheme="majorHAnsi" w:cstheme="majorHAnsi"/>
        </w:rPr>
        <w:t xml:space="preserve">, </w:t>
      </w:r>
      <w:r w:rsidRPr="00354B34">
        <w:rPr>
          <w:rFonts w:asciiTheme="majorHAnsi" w:hAnsiTheme="majorHAnsi" w:cstheme="majorHAnsi"/>
          <w:b/>
        </w:rPr>
        <w:t>P.G.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Laursen</w:t>
      </w:r>
      <w:proofErr w:type="spellEnd"/>
      <w:r w:rsidRPr="00354B34">
        <w:rPr>
          <w:rFonts w:asciiTheme="majorHAnsi" w:hAnsiTheme="majorHAnsi" w:cstheme="majorHAnsi"/>
        </w:rPr>
        <w:t xml:space="preserve">, R.A., </w:t>
      </w:r>
      <w:proofErr w:type="spellStart"/>
      <w:r w:rsidRPr="00354B34">
        <w:rPr>
          <w:rFonts w:asciiTheme="majorHAnsi" w:hAnsiTheme="majorHAnsi" w:cstheme="majorHAnsi"/>
        </w:rPr>
        <w:t>Nagarkatti</w:t>
      </w:r>
      <w:proofErr w:type="spellEnd"/>
      <w:r w:rsidRPr="00354B34">
        <w:rPr>
          <w:rFonts w:asciiTheme="majorHAnsi" w:hAnsiTheme="majorHAnsi" w:cstheme="majorHAnsi"/>
        </w:rPr>
        <w:t xml:space="preserve">, S., Friesen, J.D.  1976.  A Mutant of </w:t>
      </w:r>
      <w:r w:rsidRPr="00354B34">
        <w:rPr>
          <w:rFonts w:asciiTheme="majorHAnsi" w:hAnsiTheme="majorHAnsi" w:cstheme="majorHAnsi"/>
          <w:i/>
        </w:rPr>
        <w:t>E. coli</w:t>
      </w:r>
      <w:r w:rsidRPr="00354B34">
        <w:rPr>
          <w:rFonts w:asciiTheme="majorHAnsi" w:hAnsiTheme="majorHAnsi" w:cstheme="majorHAnsi"/>
        </w:rPr>
        <w:t xml:space="preserve"> with an Altered Elongation Factor Tu.  </w:t>
      </w:r>
      <w:r w:rsidRPr="00354B34">
        <w:rPr>
          <w:rFonts w:asciiTheme="majorHAnsi" w:hAnsiTheme="majorHAnsi" w:cstheme="majorHAnsi"/>
          <w:i/>
        </w:rPr>
        <w:t>Proceedings of National Academy of Science USA</w:t>
      </w:r>
      <w:r w:rsidRPr="00354B34">
        <w:rPr>
          <w:rFonts w:asciiTheme="majorHAnsi" w:hAnsiTheme="majorHAnsi" w:cstheme="majorHAnsi"/>
        </w:rPr>
        <w:t xml:space="preserve"> 73:1698-1701.</w:t>
      </w:r>
    </w:p>
    <w:p w14:paraId="7EE5598B" w14:textId="27426F49" w:rsidR="00846552" w:rsidRPr="00354B34" w:rsidRDefault="00846552" w:rsidP="00972DBC">
      <w:pPr>
        <w:tabs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Blumenthal, R.M.,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Neidhardt</w:t>
      </w:r>
      <w:proofErr w:type="spellEnd"/>
      <w:r w:rsidRPr="00354B34">
        <w:rPr>
          <w:rFonts w:asciiTheme="majorHAnsi" w:hAnsiTheme="majorHAnsi" w:cstheme="majorHAnsi"/>
        </w:rPr>
        <w:t xml:space="preserve">, F.C., Dennis, P.P.  1976.  The Effects of the </w:t>
      </w:r>
      <w:proofErr w:type="spellStart"/>
      <w:r w:rsidRPr="00354B34">
        <w:rPr>
          <w:rFonts w:asciiTheme="majorHAnsi" w:hAnsiTheme="majorHAnsi" w:cstheme="majorHAnsi"/>
          <w:i/>
        </w:rPr>
        <w:t>relA</w:t>
      </w:r>
      <w:proofErr w:type="spellEnd"/>
      <w:r w:rsidRPr="00354B34">
        <w:rPr>
          <w:rFonts w:asciiTheme="majorHAnsi" w:hAnsiTheme="majorHAnsi" w:cstheme="majorHAnsi"/>
        </w:rPr>
        <w:t xml:space="preserve"> Gene on the Synthesis of Aminoacyl</w:t>
      </w:r>
      <w:r w:rsidRPr="00354B34">
        <w:rPr>
          <w:rFonts w:asciiTheme="majorHAnsi" w:hAnsiTheme="majorHAnsi" w:cstheme="majorHAnsi"/>
        </w:rPr>
        <w:noBreakHyphen/>
        <w:t xml:space="preserve">tRNA Synthetases and Other Transcription and Translation Proteins in </w:t>
      </w:r>
      <w:r w:rsidRPr="00354B34">
        <w:rPr>
          <w:rFonts w:asciiTheme="majorHAnsi" w:hAnsiTheme="majorHAnsi" w:cstheme="majorHAnsi"/>
          <w:i/>
        </w:rPr>
        <w:t>Escherichia coli</w:t>
      </w:r>
      <w:r w:rsidRPr="00354B34">
        <w:rPr>
          <w:rFonts w:asciiTheme="majorHAnsi" w:hAnsiTheme="majorHAnsi" w:cstheme="majorHAnsi"/>
        </w:rPr>
        <w:t xml:space="preserve"> B. </w:t>
      </w:r>
      <w:r w:rsidRPr="00354B34">
        <w:rPr>
          <w:rFonts w:asciiTheme="majorHAnsi" w:hAnsiTheme="majorHAnsi" w:cstheme="majorHAnsi"/>
          <w:i/>
        </w:rPr>
        <w:t>Molecular and General Genetics</w:t>
      </w:r>
      <w:r w:rsidRPr="00354B34">
        <w:rPr>
          <w:rFonts w:asciiTheme="majorHAnsi" w:hAnsiTheme="majorHAnsi" w:cstheme="majorHAnsi"/>
        </w:rPr>
        <w:t xml:space="preserve"> 149:291-296.</w:t>
      </w:r>
    </w:p>
    <w:p w14:paraId="3FA912EC" w14:textId="290B38CA" w:rsidR="00846552" w:rsidRPr="00354B34" w:rsidRDefault="00846552" w:rsidP="00972DBC">
      <w:pPr>
        <w:tabs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lastRenderedPageBreak/>
        <w:t>Lemaux, P.G.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Herendeen</w:t>
      </w:r>
      <w:proofErr w:type="spellEnd"/>
      <w:r w:rsidRPr="00354B34">
        <w:rPr>
          <w:rFonts w:asciiTheme="majorHAnsi" w:hAnsiTheme="majorHAnsi" w:cstheme="majorHAnsi"/>
        </w:rPr>
        <w:t xml:space="preserve">, S.L., Bloch, P.L., </w:t>
      </w:r>
      <w:proofErr w:type="spellStart"/>
      <w:r w:rsidRPr="00354B34">
        <w:rPr>
          <w:rFonts w:asciiTheme="majorHAnsi" w:hAnsiTheme="majorHAnsi" w:cstheme="majorHAnsi"/>
        </w:rPr>
        <w:t>Neidhardt</w:t>
      </w:r>
      <w:proofErr w:type="spellEnd"/>
      <w:r w:rsidRPr="00354B34">
        <w:rPr>
          <w:rFonts w:asciiTheme="majorHAnsi" w:hAnsiTheme="majorHAnsi" w:cstheme="majorHAnsi"/>
        </w:rPr>
        <w:t xml:space="preserve">, F.C.  1978.  Transient Rates of Synthesis of Individual Polypeptides in </w:t>
      </w:r>
      <w:r w:rsidRPr="00354B34">
        <w:rPr>
          <w:rFonts w:asciiTheme="majorHAnsi" w:hAnsiTheme="majorHAnsi" w:cstheme="majorHAnsi"/>
          <w:i/>
        </w:rPr>
        <w:t>E. coli</w:t>
      </w:r>
      <w:r w:rsidRPr="00354B34">
        <w:rPr>
          <w:rFonts w:asciiTheme="majorHAnsi" w:hAnsiTheme="majorHAnsi" w:cstheme="majorHAnsi"/>
        </w:rPr>
        <w:t xml:space="preserve"> Following Temperature Shifts.  </w:t>
      </w:r>
      <w:r w:rsidRPr="00354B34">
        <w:rPr>
          <w:rFonts w:asciiTheme="majorHAnsi" w:hAnsiTheme="majorHAnsi" w:cstheme="majorHAnsi"/>
          <w:i/>
        </w:rPr>
        <w:t>Cell</w:t>
      </w:r>
      <w:r w:rsidRPr="00354B34">
        <w:rPr>
          <w:rFonts w:asciiTheme="majorHAnsi" w:hAnsiTheme="majorHAnsi" w:cstheme="majorHAnsi"/>
        </w:rPr>
        <w:t xml:space="preserve"> 13:427-434.</w:t>
      </w:r>
    </w:p>
    <w:p w14:paraId="5447B117" w14:textId="25C38DF5" w:rsidR="00846552" w:rsidRPr="00354B34" w:rsidRDefault="00846552" w:rsidP="00972DBC">
      <w:pPr>
        <w:tabs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  <w:lang w:val="fr-FR"/>
        </w:rPr>
        <w:t>Lemaux, P.G</w:t>
      </w:r>
      <w:r w:rsidRPr="00354B34">
        <w:rPr>
          <w:rFonts w:asciiTheme="majorHAnsi" w:hAnsiTheme="majorHAnsi" w:cstheme="majorHAnsi"/>
          <w:lang w:val="fr-FR"/>
        </w:rPr>
        <w:t xml:space="preserve">., Miller, D.L.  </w:t>
      </w:r>
      <w:r w:rsidRPr="00354B34">
        <w:rPr>
          <w:rFonts w:asciiTheme="majorHAnsi" w:hAnsiTheme="majorHAnsi" w:cstheme="majorHAnsi"/>
        </w:rPr>
        <w:t xml:space="preserve">1978.  A Study of a Mutant Elongation Factor, Properties of </w:t>
      </w:r>
      <w:r w:rsidRPr="00354B34">
        <w:rPr>
          <w:rFonts w:asciiTheme="majorHAnsi" w:hAnsiTheme="majorHAnsi" w:cstheme="majorHAnsi"/>
          <w:i/>
        </w:rPr>
        <w:t>E. coli</w:t>
      </w:r>
      <w:r w:rsidRPr="00354B34">
        <w:rPr>
          <w:rFonts w:asciiTheme="majorHAnsi" w:hAnsiTheme="majorHAnsi" w:cstheme="majorHAnsi"/>
        </w:rPr>
        <w:t xml:space="preserve"> HAK88 and Mutant Elongation Factor Tu.  </w:t>
      </w:r>
      <w:r w:rsidRPr="00354B34">
        <w:rPr>
          <w:rFonts w:asciiTheme="majorHAnsi" w:hAnsiTheme="majorHAnsi" w:cstheme="majorHAnsi"/>
          <w:i/>
        </w:rPr>
        <w:t>Molecular and General Genetics</w:t>
      </w:r>
      <w:r w:rsidRPr="00354B34">
        <w:rPr>
          <w:rFonts w:asciiTheme="majorHAnsi" w:hAnsiTheme="majorHAnsi" w:cstheme="majorHAnsi"/>
        </w:rPr>
        <w:t xml:space="preserve"> 159:47-55.</w:t>
      </w:r>
    </w:p>
    <w:p w14:paraId="5D619286" w14:textId="0C48E226" w:rsidR="00846552" w:rsidRPr="00354B34" w:rsidRDefault="00846552" w:rsidP="00972DBC">
      <w:pPr>
        <w:tabs>
          <w:tab w:val="left" w:pos="36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Chou, J., </w:t>
      </w:r>
      <w:proofErr w:type="spellStart"/>
      <w:r w:rsidRPr="00354B34">
        <w:rPr>
          <w:rFonts w:asciiTheme="majorHAnsi" w:hAnsiTheme="majorHAnsi" w:cstheme="majorHAnsi"/>
        </w:rPr>
        <w:t>Casadaban</w:t>
      </w:r>
      <w:proofErr w:type="spellEnd"/>
      <w:r w:rsidRPr="00354B34">
        <w:rPr>
          <w:rFonts w:asciiTheme="majorHAnsi" w:hAnsiTheme="majorHAnsi" w:cstheme="majorHAnsi"/>
        </w:rPr>
        <w:t xml:space="preserve">, M.J.,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Cohen, S.N.  1979.  Identification and Characterization of a Self</w:t>
      </w:r>
      <w:r w:rsidRPr="00354B34">
        <w:rPr>
          <w:rFonts w:asciiTheme="majorHAnsi" w:hAnsiTheme="majorHAnsi" w:cstheme="majorHAnsi"/>
        </w:rPr>
        <w:noBreakHyphen/>
        <w:t xml:space="preserve">Regulated Repressor of Translocation of the Tn3 Element.  </w:t>
      </w:r>
      <w:r w:rsidRPr="00354B34">
        <w:rPr>
          <w:rFonts w:asciiTheme="majorHAnsi" w:hAnsiTheme="majorHAnsi" w:cstheme="majorHAnsi"/>
          <w:i/>
        </w:rPr>
        <w:t>Proceedings of National Academy of Science USA</w:t>
      </w:r>
      <w:r w:rsidRPr="00354B34">
        <w:rPr>
          <w:rFonts w:asciiTheme="majorHAnsi" w:hAnsiTheme="majorHAnsi" w:cstheme="majorHAnsi"/>
        </w:rPr>
        <w:t xml:space="preserve"> 76:4020-4024.</w:t>
      </w:r>
    </w:p>
    <w:p w14:paraId="7274CE1B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Chou, 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Casadaban</w:t>
      </w:r>
      <w:proofErr w:type="spellEnd"/>
      <w:r w:rsidRPr="00354B34">
        <w:rPr>
          <w:rFonts w:asciiTheme="majorHAnsi" w:hAnsiTheme="majorHAnsi" w:cstheme="majorHAnsi"/>
        </w:rPr>
        <w:t>, M.J., Cohen. S.N.  1979.  Transposition Protein of Tn3: Identification and Characterization of an Essential Repressor</w:t>
      </w:r>
      <w:r w:rsidRPr="00354B34">
        <w:rPr>
          <w:rFonts w:asciiTheme="majorHAnsi" w:hAnsiTheme="majorHAnsi" w:cstheme="majorHAnsi"/>
        </w:rPr>
        <w:noBreakHyphen/>
        <w:t xml:space="preserve">controlled Gene Product.  </w:t>
      </w:r>
      <w:r w:rsidRPr="00354B34">
        <w:rPr>
          <w:rFonts w:asciiTheme="majorHAnsi" w:hAnsiTheme="majorHAnsi" w:cstheme="majorHAnsi"/>
          <w:i/>
        </w:rPr>
        <w:t>Nature</w:t>
      </w:r>
      <w:r w:rsidRPr="00354B34">
        <w:rPr>
          <w:rFonts w:asciiTheme="majorHAnsi" w:hAnsiTheme="majorHAnsi" w:cstheme="majorHAnsi"/>
        </w:rPr>
        <w:t xml:space="preserve"> 282:801-806.</w:t>
      </w:r>
    </w:p>
    <w:p w14:paraId="5AC04256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 xml:space="preserve">Cohen, S.N., </w:t>
      </w:r>
      <w:proofErr w:type="spellStart"/>
      <w:r w:rsidRPr="00354B34">
        <w:rPr>
          <w:rFonts w:asciiTheme="majorHAnsi" w:hAnsiTheme="majorHAnsi" w:cstheme="majorHAnsi"/>
          <w:lang w:val="fr-FR"/>
        </w:rPr>
        <w:t>Casadaban</w:t>
      </w:r>
      <w:proofErr w:type="spellEnd"/>
      <w:r w:rsidRPr="00354B34">
        <w:rPr>
          <w:rFonts w:asciiTheme="majorHAnsi" w:hAnsiTheme="majorHAnsi" w:cstheme="majorHAnsi"/>
          <w:lang w:val="fr-FR"/>
        </w:rPr>
        <w:t xml:space="preserve">, M.J., Chou, J., </w:t>
      </w:r>
      <w:r w:rsidRPr="00354B34">
        <w:rPr>
          <w:rFonts w:asciiTheme="majorHAnsi" w:hAnsiTheme="majorHAnsi" w:cstheme="majorHAnsi"/>
          <w:b/>
          <w:lang w:val="fr-FR"/>
        </w:rPr>
        <w:t>Lemaux, P.G.</w:t>
      </w:r>
      <w:r w:rsidRPr="00354B34">
        <w:rPr>
          <w:rFonts w:asciiTheme="majorHAnsi" w:hAnsiTheme="majorHAnsi" w:cstheme="majorHAnsi"/>
          <w:lang w:val="fr-FR"/>
        </w:rPr>
        <w:t>, Miller, A., Tu, R</w:t>
      </w:r>
      <w:proofErr w:type="gramStart"/>
      <w:r w:rsidRPr="00354B34">
        <w:rPr>
          <w:rFonts w:asciiTheme="majorHAnsi" w:hAnsiTheme="majorHAnsi" w:cstheme="majorHAnsi"/>
          <w:lang w:val="fr-FR"/>
        </w:rPr>
        <w:t>-.P.D.</w:t>
      </w:r>
      <w:proofErr w:type="gramEnd"/>
      <w:r w:rsidRPr="00354B34">
        <w:rPr>
          <w:rFonts w:asciiTheme="majorHAnsi" w:hAnsiTheme="majorHAnsi" w:cstheme="majorHAnsi"/>
          <w:lang w:val="fr-FR"/>
        </w:rPr>
        <w:t xml:space="preserve"> 1980.  </w:t>
      </w:r>
      <w:r w:rsidRPr="00354B34">
        <w:rPr>
          <w:rFonts w:asciiTheme="majorHAnsi" w:hAnsiTheme="majorHAnsi" w:cstheme="majorHAnsi"/>
        </w:rPr>
        <w:t xml:space="preserve">Regulation of Tn3 Transposition and Specificity of its Insertion Sites. In: </w:t>
      </w:r>
      <w:r w:rsidRPr="00354B34">
        <w:rPr>
          <w:rFonts w:asciiTheme="majorHAnsi" w:hAnsiTheme="majorHAnsi" w:cstheme="majorHAnsi"/>
          <w:i/>
        </w:rPr>
        <w:t>Mobilization  and Reassembly of Genetic Information</w:t>
      </w:r>
      <w:r w:rsidRPr="00354B34">
        <w:rPr>
          <w:rFonts w:asciiTheme="majorHAnsi" w:hAnsiTheme="majorHAnsi" w:cstheme="majorHAnsi"/>
        </w:rPr>
        <w:t xml:space="preserve"> (Proceedings of the Twelfth Miami Winter Symposium, 7-11 January  1980, Miami, FL) Academic Press (New York), pp. 65-79.</w:t>
      </w:r>
    </w:p>
    <w:p w14:paraId="47695C04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  <w:lang w:val="es-ES"/>
        </w:rPr>
        <w:t>Casadaban</w:t>
      </w:r>
      <w:proofErr w:type="spellEnd"/>
      <w:r w:rsidRPr="00354B34">
        <w:rPr>
          <w:rFonts w:asciiTheme="majorHAnsi" w:hAnsiTheme="majorHAnsi" w:cstheme="majorHAnsi"/>
          <w:lang w:val="es-ES"/>
        </w:rPr>
        <w:t xml:space="preserve">, M.J., Chou, J., </w:t>
      </w:r>
      <w:r w:rsidRPr="00354B34">
        <w:rPr>
          <w:rFonts w:asciiTheme="majorHAnsi" w:hAnsiTheme="majorHAnsi" w:cstheme="majorHAnsi"/>
          <w:b/>
          <w:lang w:val="es-ES"/>
        </w:rPr>
        <w:t>Lemaux, P.G.</w:t>
      </w:r>
      <w:r w:rsidRPr="00354B34">
        <w:rPr>
          <w:rFonts w:asciiTheme="majorHAnsi" w:hAnsiTheme="majorHAnsi" w:cstheme="majorHAnsi"/>
          <w:lang w:val="es-ES"/>
        </w:rPr>
        <w:t>, Tu, C</w:t>
      </w:r>
      <w:proofErr w:type="gramStart"/>
      <w:r w:rsidRPr="00354B34">
        <w:rPr>
          <w:rFonts w:asciiTheme="majorHAnsi" w:hAnsiTheme="majorHAnsi" w:cstheme="majorHAnsi"/>
          <w:lang w:val="es-ES"/>
        </w:rPr>
        <w:t>-.P.D.</w:t>
      </w:r>
      <w:proofErr w:type="gramEnd"/>
      <w:r w:rsidRPr="00354B34">
        <w:rPr>
          <w:rFonts w:asciiTheme="majorHAnsi" w:hAnsiTheme="majorHAnsi" w:cstheme="majorHAnsi"/>
          <w:lang w:val="es-ES"/>
        </w:rPr>
        <w:t xml:space="preserve">, Cohen, S.N.  </w:t>
      </w:r>
      <w:r w:rsidRPr="00354B34">
        <w:rPr>
          <w:rFonts w:asciiTheme="majorHAnsi" w:hAnsiTheme="majorHAnsi" w:cstheme="majorHAnsi"/>
        </w:rPr>
        <w:t xml:space="preserve">1981.  Tn3: Transposition and Control.  </w:t>
      </w:r>
      <w:r w:rsidRPr="00354B34">
        <w:rPr>
          <w:rFonts w:asciiTheme="majorHAnsi" w:hAnsiTheme="majorHAnsi" w:cstheme="majorHAnsi"/>
          <w:i/>
        </w:rPr>
        <w:t>Transposable Genetic Elements</w:t>
      </w:r>
      <w:r w:rsidRPr="00354B34">
        <w:rPr>
          <w:rFonts w:asciiTheme="majorHAnsi" w:hAnsiTheme="majorHAnsi" w:cstheme="majorHAnsi"/>
        </w:rPr>
        <w:t>, Cold Spring Harbor Laboratory Publications (Cold Spring Harbor), pp. 269-273.</w:t>
      </w:r>
    </w:p>
    <w:p w14:paraId="42FAB5AE" w14:textId="6AC5F588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Das, J.K., Biro, P.A., Cohen, S.N., </w:t>
      </w:r>
      <w:proofErr w:type="spellStart"/>
      <w:r w:rsidRPr="00354B34">
        <w:rPr>
          <w:rFonts w:asciiTheme="majorHAnsi" w:hAnsiTheme="majorHAnsi" w:cstheme="majorHAnsi"/>
        </w:rPr>
        <w:t>Erlich</w:t>
      </w:r>
      <w:proofErr w:type="spellEnd"/>
      <w:r w:rsidRPr="00354B34">
        <w:rPr>
          <w:rFonts w:asciiTheme="majorHAnsi" w:hAnsiTheme="majorHAnsi" w:cstheme="majorHAnsi"/>
        </w:rPr>
        <w:t xml:space="preserve">, H.A., </w:t>
      </w:r>
      <w:proofErr w:type="spellStart"/>
      <w:r w:rsidRPr="00354B34">
        <w:rPr>
          <w:rFonts w:asciiTheme="majorHAnsi" w:hAnsiTheme="majorHAnsi" w:cstheme="majorHAnsi"/>
        </w:rPr>
        <w:t>Gabain</w:t>
      </w:r>
      <w:proofErr w:type="spellEnd"/>
      <w:r w:rsidRPr="00354B34">
        <w:rPr>
          <w:rFonts w:asciiTheme="majorHAnsi" w:hAnsiTheme="majorHAnsi" w:cstheme="majorHAnsi"/>
        </w:rPr>
        <w:t xml:space="preserve">, A., Lawrence,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McDevitt, H.O., </w:t>
      </w:r>
      <w:proofErr w:type="spellStart"/>
      <w:r w:rsidRPr="00354B34">
        <w:rPr>
          <w:rFonts w:asciiTheme="majorHAnsi" w:hAnsiTheme="majorHAnsi" w:cstheme="majorHAnsi"/>
        </w:rPr>
        <w:t>Peterlin</w:t>
      </w:r>
      <w:proofErr w:type="spellEnd"/>
      <w:r w:rsidRPr="00354B34">
        <w:rPr>
          <w:rFonts w:asciiTheme="majorHAnsi" w:hAnsiTheme="majorHAnsi" w:cstheme="majorHAnsi"/>
        </w:rPr>
        <w:t xml:space="preserve">, B.M., Schulz, M-.F., </w:t>
      </w:r>
      <w:proofErr w:type="spellStart"/>
      <w:r w:rsidRPr="00354B34">
        <w:rPr>
          <w:rFonts w:asciiTheme="majorHAnsi" w:hAnsiTheme="majorHAnsi" w:cstheme="majorHAnsi"/>
        </w:rPr>
        <w:t>Sood</w:t>
      </w:r>
      <w:proofErr w:type="spellEnd"/>
      <w:r w:rsidRPr="00354B34">
        <w:rPr>
          <w:rFonts w:asciiTheme="majorHAnsi" w:hAnsiTheme="majorHAnsi" w:cstheme="majorHAnsi"/>
        </w:rPr>
        <w:t xml:space="preserve">, A.K., Weissman, S.M. 1983.  Use of Synthetic Oligonucleotide Probes Complementary to Human HLA-DR Alpha and Beta Genes as Extension Primers for the Isolation of 5'-specific Genomic Clones. </w:t>
      </w:r>
      <w:r w:rsidRPr="00354B34">
        <w:rPr>
          <w:rFonts w:asciiTheme="majorHAnsi" w:hAnsiTheme="majorHAnsi" w:cstheme="majorHAnsi"/>
          <w:i/>
        </w:rPr>
        <w:t>Proceedings of National Academy of Science USA</w:t>
      </w:r>
      <w:r w:rsidRPr="00354B34">
        <w:rPr>
          <w:rFonts w:asciiTheme="majorHAnsi" w:hAnsiTheme="majorHAnsi" w:cstheme="majorHAnsi"/>
        </w:rPr>
        <w:t xml:space="preserve"> 80:1531-1535.</w:t>
      </w:r>
    </w:p>
    <w:p w14:paraId="2718B5EB" w14:textId="6B929ED9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Grossman, A.R. 1984. Isolation and Characterization of a Gene for Major Light</w:t>
      </w:r>
      <w:r w:rsidRPr="00354B34">
        <w:rPr>
          <w:rFonts w:asciiTheme="majorHAnsi" w:hAnsiTheme="majorHAnsi" w:cstheme="majorHAnsi"/>
        </w:rPr>
        <w:noBreakHyphen/>
        <w:t xml:space="preserve">harvesting Polypeptides from </w:t>
      </w:r>
      <w:proofErr w:type="spellStart"/>
      <w:r w:rsidRPr="00354B34">
        <w:rPr>
          <w:rFonts w:asciiTheme="majorHAnsi" w:hAnsiTheme="majorHAnsi" w:cstheme="majorHAnsi"/>
          <w:i/>
        </w:rPr>
        <w:t>Cyanophora</w:t>
      </w:r>
      <w:proofErr w:type="spellEnd"/>
      <w:r w:rsidRPr="00354B34">
        <w:rPr>
          <w:rFonts w:asciiTheme="majorHAnsi" w:hAnsiTheme="majorHAnsi" w:cstheme="majorHAnsi"/>
          <w:i/>
        </w:rPr>
        <w:t xml:space="preserve"> </w:t>
      </w:r>
      <w:proofErr w:type="spellStart"/>
      <w:r w:rsidRPr="00354B34">
        <w:rPr>
          <w:rFonts w:asciiTheme="majorHAnsi" w:hAnsiTheme="majorHAnsi" w:cstheme="majorHAnsi"/>
          <w:i/>
        </w:rPr>
        <w:t>paradoxa</w:t>
      </w:r>
      <w:proofErr w:type="spellEnd"/>
      <w:r w:rsidRPr="00354B34">
        <w:rPr>
          <w:rFonts w:asciiTheme="majorHAnsi" w:hAnsiTheme="majorHAnsi" w:cstheme="majorHAnsi"/>
        </w:rPr>
        <w:t xml:space="preserve">.  </w:t>
      </w:r>
      <w:r w:rsidRPr="00354B34">
        <w:rPr>
          <w:rFonts w:asciiTheme="majorHAnsi" w:hAnsiTheme="majorHAnsi" w:cstheme="majorHAnsi"/>
          <w:i/>
        </w:rPr>
        <w:t>Proceedings of National Academy of Science</w:t>
      </w:r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i/>
          <w:iCs/>
        </w:rPr>
        <w:t xml:space="preserve">USA </w:t>
      </w:r>
      <w:r w:rsidRPr="00354B34">
        <w:rPr>
          <w:rFonts w:asciiTheme="majorHAnsi" w:hAnsiTheme="majorHAnsi" w:cstheme="majorHAnsi"/>
        </w:rPr>
        <w:t>81:4100-4104.</w:t>
      </w:r>
    </w:p>
    <w:p w14:paraId="7A07CCD0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Grossman, A.R. 1985.  Major Light</w:t>
      </w:r>
      <w:r w:rsidRPr="00354B34">
        <w:rPr>
          <w:rFonts w:asciiTheme="majorHAnsi" w:hAnsiTheme="majorHAnsi" w:cstheme="majorHAnsi"/>
        </w:rPr>
        <w:noBreakHyphen/>
        <w:t xml:space="preserve">harvesting Polypeptides Encoded in Polycistronic Transcripts in a Eukaryotic Alga. </w:t>
      </w:r>
      <w:r w:rsidRPr="00354B34">
        <w:rPr>
          <w:rFonts w:asciiTheme="majorHAnsi" w:hAnsiTheme="majorHAnsi" w:cstheme="majorHAnsi"/>
          <w:i/>
        </w:rPr>
        <w:t>EMBO Journal</w:t>
      </w:r>
      <w:r w:rsidRPr="00354B34">
        <w:rPr>
          <w:rFonts w:asciiTheme="majorHAnsi" w:hAnsiTheme="majorHAnsi" w:cstheme="majorHAnsi"/>
        </w:rPr>
        <w:t xml:space="preserve"> 4:1911-1919.</w:t>
      </w:r>
    </w:p>
    <w:p w14:paraId="18493C9A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Conley, P.B.,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Grossman, A.R.  1986.  Cyanobacterial Light</w:t>
      </w:r>
      <w:r w:rsidRPr="00354B34">
        <w:rPr>
          <w:rFonts w:asciiTheme="majorHAnsi" w:hAnsiTheme="majorHAnsi" w:cstheme="majorHAnsi"/>
        </w:rPr>
        <w:noBreakHyphen/>
        <w:t xml:space="preserve">harvesting Complex Subunits are Encoded in Two Red Light-induced Transcripts.  </w:t>
      </w:r>
      <w:r w:rsidRPr="00354B34">
        <w:rPr>
          <w:rFonts w:asciiTheme="majorHAnsi" w:hAnsiTheme="majorHAnsi" w:cstheme="majorHAnsi"/>
          <w:i/>
        </w:rPr>
        <w:t>Science</w:t>
      </w:r>
      <w:r w:rsidRPr="00354B34">
        <w:rPr>
          <w:rFonts w:asciiTheme="majorHAnsi" w:hAnsiTheme="majorHAnsi" w:cstheme="majorHAnsi"/>
        </w:rPr>
        <w:t xml:space="preserve"> 230:550-553.</w:t>
      </w:r>
    </w:p>
    <w:p w14:paraId="4CA6AF4B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Conley, P.B.,</w:t>
      </w:r>
      <w:r w:rsidRPr="00354B34">
        <w:rPr>
          <w:rFonts w:asciiTheme="majorHAnsi" w:hAnsiTheme="majorHAnsi" w:cstheme="majorHAnsi"/>
          <w:b/>
        </w:rPr>
        <w:t xml:space="preserve"> Lemaux, P.G</w:t>
      </w:r>
      <w:r w:rsidRPr="00354B34">
        <w:rPr>
          <w:rFonts w:asciiTheme="majorHAnsi" w:hAnsiTheme="majorHAnsi" w:cstheme="majorHAnsi"/>
        </w:rPr>
        <w:t>., Lomax, T.L., Grossman, A.R.  1986.  Genes Encoding Major Light</w:t>
      </w:r>
      <w:r w:rsidRPr="00354B34">
        <w:rPr>
          <w:rFonts w:asciiTheme="majorHAnsi" w:hAnsiTheme="majorHAnsi" w:cstheme="majorHAnsi"/>
        </w:rPr>
        <w:noBreakHyphen/>
        <w:t xml:space="preserve">harvesting Polypeptides are Clustered on the Cyanobacterial Genome of </w:t>
      </w:r>
      <w:proofErr w:type="spellStart"/>
      <w:r w:rsidRPr="00354B34">
        <w:rPr>
          <w:rFonts w:asciiTheme="majorHAnsi" w:hAnsiTheme="majorHAnsi" w:cstheme="majorHAnsi"/>
          <w:i/>
        </w:rPr>
        <w:t>Fremyella</w:t>
      </w:r>
      <w:proofErr w:type="spellEnd"/>
      <w:r w:rsidRPr="00354B34">
        <w:rPr>
          <w:rFonts w:asciiTheme="majorHAnsi" w:hAnsiTheme="majorHAnsi" w:cstheme="majorHAnsi"/>
          <w:i/>
        </w:rPr>
        <w:t xml:space="preserve"> </w:t>
      </w:r>
      <w:proofErr w:type="spellStart"/>
      <w:r w:rsidRPr="00354B34">
        <w:rPr>
          <w:rFonts w:asciiTheme="majorHAnsi" w:hAnsiTheme="majorHAnsi" w:cstheme="majorHAnsi"/>
          <w:i/>
        </w:rPr>
        <w:t>diplosiphon</w:t>
      </w:r>
      <w:proofErr w:type="spellEnd"/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i/>
        </w:rPr>
        <w:t xml:space="preserve"> Proceedings of National Academy Sciences USA</w:t>
      </w:r>
      <w:r w:rsidRPr="00354B34">
        <w:rPr>
          <w:rFonts w:asciiTheme="majorHAnsi" w:hAnsiTheme="majorHAnsi" w:cstheme="majorHAnsi"/>
        </w:rPr>
        <w:t xml:space="preserve"> 83:3924-3928.</w:t>
      </w:r>
    </w:p>
    <w:p w14:paraId="319FB7CC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Grossman, A.R., </w:t>
      </w:r>
      <w:r w:rsidRPr="00354B34">
        <w:rPr>
          <w:rFonts w:asciiTheme="majorHAnsi" w:hAnsiTheme="majorHAnsi" w:cstheme="majorHAnsi"/>
          <w:b/>
        </w:rPr>
        <w:t>Lemaux,</w:t>
      </w:r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b/>
        </w:rPr>
        <w:t>P.G.,</w:t>
      </w:r>
      <w:r w:rsidRPr="00354B34">
        <w:rPr>
          <w:rFonts w:asciiTheme="majorHAnsi" w:hAnsiTheme="majorHAnsi" w:cstheme="majorHAnsi"/>
        </w:rPr>
        <w:t xml:space="preserve"> Conley, P.B.  1986.  Regulation of Phycobiliprotein Synthesis.  </w:t>
      </w:r>
      <w:r w:rsidRPr="00354B34">
        <w:rPr>
          <w:rFonts w:asciiTheme="majorHAnsi" w:hAnsiTheme="majorHAnsi" w:cstheme="majorHAnsi"/>
          <w:i/>
        </w:rPr>
        <w:t>Photochemistry and Photobiology</w:t>
      </w:r>
      <w:r w:rsidRPr="00354B34">
        <w:rPr>
          <w:rFonts w:asciiTheme="majorHAnsi" w:hAnsiTheme="majorHAnsi" w:cstheme="majorHAnsi"/>
        </w:rPr>
        <w:t xml:space="preserve"> 44:827-837.</w:t>
      </w:r>
    </w:p>
    <w:p w14:paraId="575AE7FF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right="144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Conley, P.B.,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Grossman, A.R.  1988.  Molecular Characterization and Evolution of Sequences Encoding Light</w:t>
      </w:r>
      <w:r w:rsidRPr="00354B34">
        <w:rPr>
          <w:rFonts w:asciiTheme="majorHAnsi" w:hAnsiTheme="majorHAnsi" w:cstheme="majorHAnsi"/>
        </w:rPr>
        <w:noBreakHyphen/>
        <w:t>harvesting Components in the Chromatically</w:t>
      </w:r>
      <w:r w:rsidRPr="00354B34">
        <w:rPr>
          <w:rFonts w:asciiTheme="majorHAnsi" w:hAnsiTheme="majorHAnsi" w:cstheme="majorHAnsi"/>
        </w:rPr>
        <w:noBreakHyphen/>
        <w:t xml:space="preserve">adapting Cyanobacterium </w:t>
      </w:r>
      <w:proofErr w:type="spellStart"/>
      <w:r w:rsidRPr="00354B34">
        <w:rPr>
          <w:rFonts w:asciiTheme="majorHAnsi" w:hAnsiTheme="majorHAnsi" w:cstheme="majorHAnsi"/>
          <w:i/>
        </w:rPr>
        <w:t>Fremyella</w:t>
      </w:r>
      <w:proofErr w:type="spellEnd"/>
      <w:r w:rsidRPr="00354B34">
        <w:rPr>
          <w:rFonts w:asciiTheme="majorHAnsi" w:hAnsiTheme="majorHAnsi" w:cstheme="majorHAnsi"/>
          <w:i/>
        </w:rPr>
        <w:t xml:space="preserve"> </w:t>
      </w:r>
      <w:proofErr w:type="spellStart"/>
      <w:r w:rsidRPr="00354B34">
        <w:rPr>
          <w:rFonts w:asciiTheme="majorHAnsi" w:hAnsiTheme="majorHAnsi" w:cstheme="majorHAnsi"/>
          <w:i/>
        </w:rPr>
        <w:t>diplosiphon</w:t>
      </w:r>
      <w:proofErr w:type="spellEnd"/>
      <w:r w:rsidRPr="00354B34">
        <w:rPr>
          <w:rFonts w:asciiTheme="majorHAnsi" w:hAnsiTheme="majorHAnsi" w:cstheme="majorHAnsi"/>
        </w:rPr>
        <w:t xml:space="preserve">.  </w:t>
      </w:r>
      <w:r w:rsidRPr="00354B34">
        <w:rPr>
          <w:rFonts w:asciiTheme="majorHAnsi" w:hAnsiTheme="majorHAnsi" w:cstheme="majorHAnsi"/>
          <w:i/>
        </w:rPr>
        <w:t>Journal of Molecular Biology</w:t>
      </w:r>
      <w:r w:rsidRPr="00354B34">
        <w:rPr>
          <w:rFonts w:asciiTheme="majorHAnsi" w:hAnsiTheme="majorHAnsi" w:cstheme="majorHAnsi"/>
        </w:rPr>
        <w:t xml:space="preserve"> 199:447-465.</w:t>
      </w:r>
    </w:p>
    <w:p w14:paraId="55830823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54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 xml:space="preserve">Grossman, A.R.,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Conley, P.B., Bruns, B., Anderson, L.A.  1988.  Characterization of Phycobiliprotein and Linker Polypeptide Genes in </w:t>
      </w:r>
      <w:proofErr w:type="spellStart"/>
      <w:r w:rsidRPr="00354B34">
        <w:rPr>
          <w:rFonts w:asciiTheme="majorHAnsi" w:hAnsiTheme="majorHAnsi" w:cstheme="majorHAnsi"/>
          <w:i/>
        </w:rPr>
        <w:t>Fremyella</w:t>
      </w:r>
      <w:proofErr w:type="spellEnd"/>
      <w:r w:rsidRPr="00354B34">
        <w:rPr>
          <w:rFonts w:asciiTheme="majorHAnsi" w:hAnsiTheme="majorHAnsi" w:cstheme="majorHAnsi"/>
          <w:i/>
        </w:rPr>
        <w:t xml:space="preserve"> </w:t>
      </w:r>
      <w:proofErr w:type="spellStart"/>
      <w:r w:rsidRPr="00354B34">
        <w:rPr>
          <w:rFonts w:asciiTheme="majorHAnsi" w:hAnsiTheme="majorHAnsi" w:cstheme="majorHAnsi"/>
          <w:i/>
        </w:rPr>
        <w:t>diplosiphon</w:t>
      </w:r>
      <w:proofErr w:type="spellEnd"/>
      <w:r w:rsidRPr="00354B34">
        <w:rPr>
          <w:rFonts w:asciiTheme="majorHAnsi" w:hAnsiTheme="majorHAnsi" w:cstheme="majorHAnsi"/>
        </w:rPr>
        <w:t xml:space="preserve"> and Their Regulated Expression during Complementary Chromatic Adaptation.  </w:t>
      </w:r>
      <w:r w:rsidRPr="00354B34">
        <w:rPr>
          <w:rFonts w:asciiTheme="majorHAnsi" w:hAnsiTheme="majorHAnsi" w:cstheme="majorHAnsi"/>
          <w:i/>
        </w:rPr>
        <w:t>Photosynthesis Research</w:t>
      </w:r>
      <w:r w:rsidRPr="00354B34">
        <w:rPr>
          <w:rFonts w:asciiTheme="majorHAnsi" w:hAnsiTheme="majorHAnsi" w:cstheme="majorHAnsi"/>
        </w:rPr>
        <w:t xml:space="preserve"> 17:23-56.</w:t>
      </w:r>
    </w:p>
    <w:p w14:paraId="1EDC1323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ab/>
        <w:t xml:space="preserve">Grossman, A.R., Anderson, L.K., Conley, P.B.,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1989.  Molecular Analyses of Complementary Chromatic Adaptation and the Biosynthesis of a </w:t>
      </w:r>
      <w:proofErr w:type="spellStart"/>
      <w:r w:rsidRPr="00354B34">
        <w:rPr>
          <w:rFonts w:asciiTheme="majorHAnsi" w:hAnsiTheme="majorHAnsi" w:cstheme="majorHAnsi"/>
        </w:rPr>
        <w:t>Phycobilisome</w:t>
      </w:r>
      <w:proofErr w:type="spellEnd"/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i/>
        </w:rPr>
        <w:t>Algae as Experimental Systems</w:t>
      </w:r>
      <w:r w:rsidRPr="00354B34">
        <w:rPr>
          <w:rFonts w:asciiTheme="majorHAnsi" w:hAnsiTheme="majorHAnsi" w:cstheme="majorHAnsi"/>
        </w:rPr>
        <w:t xml:space="preserve">, Alan R. </w:t>
      </w:r>
      <w:proofErr w:type="spellStart"/>
      <w:r w:rsidRPr="00354B34">
        <w:rPr>
          <w:rFonts w:asciiTheme="majorHAnsi" w:hAnsiTheme="majorHAnsi" w:cstheme="majorHAnsi"/>
        </w:rPr>
        <w:t>Liss</w:t>
      </w:r>
      <w:proofErr w:type="spellEnd"/>
      <w:r w:rsidRPr="00354B34">
        <w:rPr>
          <w:rFonts w:asciiTheme="majorHAnsi" w:hAnsiTheme="majorHAnsi" w:cstheme="majorHAnsi"/>
        </w:rPr>
        <w:t>, Inc. (New York) pp. 269-289.</w:t>
      </w:r>
    </w:p>
    <w:p w14:paraId="7BD6F92E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Spencer, T.M., Gordon</w:t>
      </w:r>
      <w:r w:rsidRPr="00354B34">
        <w:rPr>
          <w:rFonts w:asciiTheme="majorHAnsi" w:hAnsiTheme="majorHAnsi" w:cstheme="majorHAnsi"/>
        </w:rPr>
        <w:noBreakHyphen/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 xml:space="preserve">, R.J., Star, W.G.,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1990.  </w:t>
      </w:r>
      <w:proofErr w:type="spellStart"/>
      <w:r w:rsidRPr="00354B34">
        <w:rPr>
          <w:rFonts w:asciiTheme="majorHAnsi" w:hAnsiTheme="majorHAnsi" w:cstheme="majorHAnsi"/>
        </w:rPr>
        <w:t>Bialaphos</w:t>
      </w:r>
      <w:proofErr w:type="spellEnd"/>
      <w:r w:rsidRPr="00354B34">
        <w:rPr>
          <w:rFonts w:asciiTheme="majorHAnsi" w:hAnsiTheme="majorHAnsi" w:cstheme="majorHAnsi"/>
        </w:rPr>
        <w:t xml:space="preserve"> Selection of Stable Transformants from Maize Cell Culture. </w:t>
      </w:r>
      <w:r w:rsidRPr="00354B34">
        <w:rPr>
          <w:rFonts w:asciiTheme="majorHAnsi" w:hAnsiTheme="majorHAnsi" w:cstheme="majorHAnsi"/>
          <w:i/>
        </w:rPr>
        <w:t>Theoretical and Applied Genetics</w:t>
      </w:r>
      <w:r w:rsidRPr="00354B34">
        <w:rPr>
          <w:rFonts w:asciiTheme="majorHAnsi" w:hAnsiTheme="majorHAnsi" w:cstheme="majorHAnsi"/>
        </w:rPr>
        <w:t xml:space="preserve"> 79:625-631.</w:t>
      </w:r>
    </w:p>
    <w:p w14:paraId="01226741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Gordon</w:t>
      </w:r>
      <w:r w:rsidRPr="00354B34">
        <w:rPr>
          <w:rFonts w:asciiTheme="majorHAnsi" w:hAnsiTheme="majorHAnsi" w:cstheme="majorHAnsi"/>
        </w:rPr>
        <w:noBreakHyphen/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Spencer, T.M.,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Adams, T.R.,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 xml:space="preserve">, R.J., Start, W.G., O'Brien, J.V., Chambers, S.A., Adams, W.R., Willetts, N.G., Rice, T.B., Mackey, C.J., Krueger, R.W.,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A.P.,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1990. Transformation of Maize Cells and Regeneration of Fertile Transgenic Plants. </w:t>
      </w:r>
      <w:r w:rsidRPr="00354B34">
        <w:rPr>
          <w:rFonts w:asciiTheme="majorHAnsi" w:hAnsiTheme="majorHAnsi" w:cstheme="majorHAnsi"/>
          <w:i/>
        </w:rPr>
        <w:t>Plant Cell</w:t>
      </w:r>
      <w:r w:rsidRPr="00354B34">
        <w:rPr>
          <w:rFonts w:asciiTheme="majorHAnsi" w:hAnsiTheme="majorHAnsi" w:cstheme="majorHAnsi"/>
        </w:rPr>
        <w:t xml:space="preserve"> 2:603-618.</w:t>
      </w:r>
    </w:p>
    <w:p w14:paraId="1FDFE0BD" w14:textId="77777777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Gordon</w:t>
      </w:r>
      <w:r w:rsidRPr="00354B34">
        <w:rPr>
          <w:rFonts w:asciiTheme="majorHAnsi" w:hAnsiTheme="majorHAnsi" w:cstheme="majorHAnsi"/>
        </w:rPr>
        <w:noBreakHyphen/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Spencer, T.M., O'Brien, J.V., Start, W.G., </w:t>
      </w:r>
      <w:proofErr w:type="spellStart"/>
      <w:r w:rsidRPr="00354B34">
        <w:rPr>
          <w:rFonts w:asciiTheme="majorHAnsi" w:hAnsiTheme="majorHAnsi" w:cstheme="majorHAnsi"/>
        </w:rPr>
        <w:t>Daines</w:t>
      </w:r>
      <w:proofErr w:type="spellEnd"/>
      <w:r w:rsidRPr="00354B34">
        <w:rPr>
          <w:rFonts w:asciiTheme="majorHAnsi" w:hAnsiTheme="majorHAnsi" w:cstheme="majorHAnsi"/>
        </w:rPr>
        <w:t xml:space="preserve">, R.J., Adams, T.R., </w:t>
      </w:r>
      <w:proofErr w:type="spellStart"/>
      <w:r w:rsidRPr="00354B34">
        <w:rPr>
          <w:rFonts w:asciiTheme="majorHAnsi" w:hAnsiTheme="majorHAnsi" w:cstheme="majorHAnsi"/>
        </w:rPr>
        <w:t>Mangano</w:t>
      </w:r>
      <w:proofErr w:type="spellEnd"/>
      <w:r w:rsidRPr="00354B34">
        <w:rPr>
          <w:rFonts w:asciiTheme="majorHAnsi" w:hAnsiTheme="majorHAnsi" w:cstheme="majorHAnsi"/>
        </w:rPr>
        <w:t xml:space="preserve">, M.L., Chambers, S.A., </w:t>
      </w:r>
      <w:proofErr w:type="spellStart"/>
      <w:r w:rsidRPr="00354B34">
        <w:rPr>
          <w:rFonts w:asciiTheme="majorHAnsi" w:hAnsiTheme="majorHAnsi" w:cstheme="majorHAnsi"/>
        </w:rPr>
        <w:t>Zachwieja</w:t>
      </w:r>
      <w:proofErr w:type="spellEnd"/>
      <w:r w:rsidRPr="00354B34">
        <w:rPr>
          <w:rFonts w:asciiTheme="majorHAnsi" w:hAnsiTheme="majorHAnsi" w:cstheme="majorHAnsi"/>
        </w:rPr>
        <w:t xml:space="preserve">, S.J., Willetts, N.G., Adams, W.R., Mackey, C.J., Krueger, R.W.,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 xml:space="preserve">, A.P.,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1991.  Transformation of Maize Using Microprojectile Bombardment: An Update and Perspective.  </w:t>
      </w:r>
      <w:r w:rsidRPr="00354B34">
        <w:rPr>
          <w:rFonts w:asciiTheme="majorHAnsi" w:hAnsiTheme="majorHAnsi" w:cstheme="majorHAnsi"/>
          <w:i/>
        </w:rPr>
        <w:t>In Vitro Cellular and Developmental Biology</w:t>
      </w:r>
      <w:r w:rsidRPr="00354B34">
        <w:rPr>
          <w:rFonts w:asciiTheme="majorHAnsi" w:hAnsiTheme="majorHAnsi" w:cstheme="majorHAnsi"/>
        </w:rPr>
        <w:t xml:space="preserve"> 27P: 21-27.</w:t>
      </w:r>
    </w:p>
    <w:p w14:paraId="63CF3ED1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  <w:t>Spencer, T.M., O'Brien, J.V., Start, W.G., Adams, T.R., Gordon-</w:t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1992.  Molecular and Phenotypic Analysis of Transgene Segregation in Maize.  </w:t>
      </w:r>
      <w:r w:rsidRPr="00354B34">
        <w:rPr>
          <w:rFonts w:asciiTheme="majorHAnsi" w:hAnsiTheme="majorHAnsi" w:cstheme="majorHAnsi"/>
          <w:i/>
        </w:rPr>
        <w:t>Plant Molecular Biology</w:t>
      </w:r>
      <w:r w:rsidRPr="00354B34">
        <w:rPr>
          <w:rFonts w:asciiTheme="majorHAnsi" w:hAnsiTheme="majorHAnsi" w:cstheme="majorHAnsi"/>
        </w:rPr>
        <w:t xml:space="preserve"> 18:201-210.</w:t>
      </w:r>
    </w:p>
    <w:p w14:paraId="0732B65B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Mackey, C.J., Spencer, T.M., Adams, T.R., </w:t>
      </w:r>
      <w:proofErr w:type="spellStart"/>
      <w:r w:rsidRPr="00354B34">
        <w:rPr>
          <w:rFonts w:asciiTheme="majorHAnsi" w:hAnsiTheme="majorHAnsi" w:cstheme="majorHAnsi"/>
        </w:rPr>
        <w:t>Kausch</w:t>
      </w:r>
      <w:proofErr w:type="spellEnd"/>
      <w:r w:rsidRPr="00354B34">
        <w:rPr>
          <w:rFonts w:asciiTheme="majorHAnsi" w:hAnsiTheme="majorHAnsi" w:cstheme="majorHAnsi"/>
        </w:rPr>
        <w:t>, A.P., Gordon</w:t>
      </w:r>
      <w:r w:rsidRPr="00354B34">
        <w:rPr>
          <w:rFonts w:asciiTheme="majorHAnsi" w:hAnsiTheme="majorHAnsi" w:cstheme="majorHAnsi"/>
        </w:rPr>
        <w:noBreakHyphen/>
      </w:r>
      <w:proofErr w:type="spellStart"/>
      <w:r w:rsidRPr="00354B34">
        <w:rPr>
          <w:rFonts w:asciiTheme="majorHAnsi" w:hAnsiTheme="majorHAnsi" w:cstheme="majorHAnsi"/>
        </w:rPr>
        <w:t>Kamm</w:t>
      </w:r>
      <w:proofErr w:type="spellEnd"/>
      <w:r w:rsidRPr="00354B34">
        <w:rPr>
          <w:rFonts w:asciiTheme="majorHAnsi" w:hAnsiTheme="majorHAnsi" w:cstheme="majorHAnsi"/>
        </w:rPr>
        <w:t xml:space="preserve">, W.J.,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Krueger, R.W.  1993.  Transgenic Maize.  </w:t>
      </w:r>
      <w:r w:rsidRPr="00354B34">
        <w:rPr>
          <w:rFonts w:asciiTheme="majorHAnsi" w:hAnsiTheme="majorHAnsi" w:cstheme="majorHAnsi"/>
          <w:i/>
        </w:rPr>
        <w:t>Transgenic Plants, Volume 2: Present Status and Social and Economic Impacts</w:t>
      </w:r>
      <w:r w:rsidRPr="00354B34">
        <w:rPr>
          <w:rFonts w:asciiTheme="majorHAnsi" w:hAnsiTheme="majorHAnsi" w:cstheme="majorHAnsi"/>
        </w:rPr>
        <w:t>, Academic Press (New York), pp. 21-33.</w:t>
      </w:r>
    </w:p>
    <w:p w14:paraId="0926174D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 xml:space="preserve">Wan, Y, </w:t>
      </w:r>
      <w:r w:rsidRPr="00354B34">
        <w:rPr>
          <w:rFonts w:asciiTheme="majorHAnsi" w:hAnsiTheme="majorHAnsi" w:cstheme="majorHAnsi"/>
          <w:b/>
          <w:lang w:val="fr-FR"/>
        </w:rPr>
        <w:t>Lemaux, P.G.</w:t>
      </w:r>
      <w:r w:rsidRPr="00354B34">
        <w:rPr>
          <w:rFonts w:asciiTheme="majorHAnsi" w:hAnsiTheme="majorHAnsi" w:cstheme="majorHAnsi"/>
          <w:lang w:val="fr-FR"/>
        </w:rPr>
        <w:t xml:space="preserve">  </w:t>
      </w:r>
      <w:r w:rsidRPr="00354B34">
        <w:rPr>
          <w:rFonts w:asciiTheme="majorHAnsi" w:hAnsiTheme="majorHAnsi" w:cstheme="majorHAnsi"/>
        </w:rPr>
        <w:t xml:space="preserve">1994. Generation of Large Numbers of Independently Transformed Fertile Barley Plants. </w:t>
      </w:r>
      <w:r w:rsidRPr="00354B34">
        <w:rPr>
          <w:rFonts w:asciiTheme="majorHAnsi" w:hAnsiTheme="majorHAnsi" w:cstheme="majorHAnsi"/>
          <w:i/>
        </w:rPr>
        <w:t xml:space="preserve">Plant Physiology, </w:t>
      </w:r>
      <w:r w:rsidRPr="00354B34">
        <w:rPr>
          <w:rFonts w:asciiTheme="majorHAnsi" w:hAnsiTheme="majorHAnsi" w:cstheme="majorHAnsi"/>
        </w:rPr>
        <w:t>104: 37-48.</w:t>
      </w:r>
    </w:p>
    <w:p w14:paraId="62C0466F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McElroy, D.  1994.  Development of a Transposon Tagging System for Barley.  </w:t>
      </w:r>
      <w:r w:rsidRPr="00354B34">
        <w:rPr>
          <w:rFonts w:asciiTheme="majorHAnsi" w:hAnsiTheme="majorHAnsi" w:cstheme="majorHAnsi"/>
          <w:i/>
        </w:rPr>
        <w:t>Progress Reports of North American Barley Genome Mapping Project,</w:t>
      </w:r>
      <w:r w:rsidRPr="00354B34">
        <w:rPr>
          <w:rFonts w:asciiTheme="majorHAnsi" w:hAnsiTheme="majorHAnsi" w:cstheme="majorHAnsi"/>
        </w:rPr>
        <w:t xml:space="preserve"> p. 34-37.</w:t>
      </w:r>
    </w:p>
    <w:p w14:paraId="150AF8D3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Wan, Y.,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1994.  Transformed Plants Generated in Large Numbers.  </w:t>
      </w:r>
      <w:r w:rsidRPr="00354B34">
        <w:rPr>
          <w:rFonts w:asciiTheme="majorHAnsi" w:hAnsiTheme="majorHAnsi" w:cstheme="majorHAnsi"/>
          <w:i/>
        </w:rPr>
        <w:t>Rice Biotechnology Quarterly</w:t>
      </w:r>
      <w:r w:rsidRPr="00354B34">
        <w:rPr>
          <w:rFonts w:asciiTheme="majorHAnsi" w:hAnsiTheme="majorHAnsi" w:cstheme="majorHAnsi"/>
        </w:rPr>
        <w:t>, 21: 23-24.</w:t>
      </w:r>
    </w:p>
    <w:p w14:paraId="42E97C40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Wan, Y.,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1994.  Biolistic Transformation of Barley using Microspore-derived and Immature Embryo-derived Somatic Embryos and Zygotic Embryos as Targets to Generate Fertile Transgenic Plants in</w:t>
      </w:r>
      <w:r w:rsidRPr="00354B34">
        <w:rPr>
          <w:rFonts w:asciiTheme="majorHAnsi" w:hAnsiTheme="majorHAnsi" w:cstheme="majorHAnsi"/>
          <w:i/>
        </w:rPr>
        <w:t xml:space="preserve"> Gene Transfer to Plants</w:t>
      </w:r>
      <w:r w:rsidRPr="00354B34">
        <w:rPr>
          <w:rFonts w:asciiTheme="majorHAnsi" w:hAnsiTheme="majorHAnsi" w:cstheme="majorHAnsi"/>
        </w:rPr>
        <w:t xml:space="preserve"> Springer-Verlag, pp. 130-139.</w:t>
      </w:r>
    </w:p>
    <w:p w14:paraId="01B0A212" w14:textId="77777777" w:rsidR="00972DBC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Wan, Y., </w:t>
      </w:r>
      <w:proofErr w:type="spellStart"/>
      <w:r w:rsidRPr="00354B34">
        <w:rPr>
          <w:rFonts w:asciiTheme="majorHAnsi" w:hAnsiTheme="majorHAnsi" w:cstheme="majorHAnsi"/>
        </w:rPr>
        <w:t>Widholm</w:t>
      </w:r>
      <w:proofErr w:type="spellEnd"/>
      <w:r w:rsidRPr="00354B34">
        <w:rPr>
          <w:rFonts w:asciiTheme="majorHAnsi" w:hAnsiTheme="majorHAnsi" w:cstheme="majorHAnsi"/>
        </w:rPr>
        <w:t xml:space="preserve">, 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1995.  Type I Callus as a Bombardment Target for Generating Fertile Transgenic Maize (</w:t>
      </w:r>
      <w:proofErr w:type="spellStart"/>
      <w:r w:rsidRPr="00354B34">
        <w:rPr>
          <w:rFonts w:asciiTheme="majorHAnsi" w:hAnsiTheme="majorHAnsi" w:cstheme="majorHAnsi"/>
          <w:i/>
        </w:rPr>
        <w:t>Zea</w:t>
      </w:r>
      <w:proofErr w:type="spellEnd"/>
      <w:r w:rsidRPr="00354B34">
        <w:rPr>
          <w:rFonts w:asciiTheme="majorHAnsi" w:hAnsiTheme="majorHAnsi" w:cstheme="majorHAnsi"/>
          <w:i/>
        </w:rPr>
        <w:t xml:space="preserve"> mays</w:t>
      </w:r>
      <w:r w:rsidRPr="00354B34">
        <w:rPr>
          <w:rFonts w:asciiTheme="majorHAnsi" w:hAnsiTheme="majorHAnsi" w:cstheme="majorHAnsi"/>
        </w:rPr>
        <w:t xml:space="preserve"> L.), </w:t>
      </w:r>
      <w:r w:rsidRPr="00354B34">
        <w:rPr>
          <w:rFonts w:asciiTheme="majorHAnsi" w:hAnsiTheme="majorHAnsi" w:cstheme="majorHAnsi"/>
          <w:i/>
        </w:rPr>
        <w:t>Planta</w:t>
      </w:r>
      <w:r w:rsidRPr="00354B34">
        <w:rPr>
          <w:rFonts w:asciiTheme="majorHAnsi" w:hAnsiTheme="majorHAnsi" w:cstheme="majorHAnsi"/>
        </w:rPr>
        <w:t>, 196: 7-14.</w:t>
      </w:r>
    </w:p>
    <w:p w14:paraId="0D6C4642" w14:textId="0D43EB90" w:rsidR="00846552" w:rsidRPr="00354B34" w:rsidRDefault="00846552" w:rsidP="00972DBC">
      <w:pPr>
        <w:tabs>
          <w:tab w:val="left" w:pos="0"/>
          <w:tab w:val="left" w:pos="36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McElroy, D.,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1995.  Transient Functionality Testing of Maize Transposons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in Barley, </w:t>
      </w:r>
      <w:r w:rsidRPr="00354B34">
        <w:rPr>
          <w:rFonts w:asciiTheme="majorHAnsi" w:hAnsiTheme="majorHAnsi" w:cstheme="majorHAnsi"/>
          <w:i/>
        </w:rPr>
        <w:t>Progress Reports of North American Barley Genome Mapping Project,</w:t>
      </w:r>
      <w:r w:rsidRPr="00354B34">
        <w:rPr>
          <w:rFonts w:asciiTheme="majorHAnsi" w:hAnsiTheme="majorHAnsi" w:cstheme="majorHAnsi"/>
        </w:rPr>
        <w:t xml:space="preserve"> pp. 36-39.</w:t>
      </w:r>
    </w:p>
    <w:p w14:paraId="2A3EB232" w14:textId="387C899A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  <w:lang w:val="fr-FR"/>
        </w:rPr>
        <w:t>McElroy</w:t>
      </w:r>
      <w:proofErr w:type="spellEnd"/>
      <w:r w:rsidRPr="00354B34">
        <w:rPr>
          <w:rFonts w:asciiTheme="majorHAnsi" w:hAnsiTheme="majorHAnsi" w:cstheme="majorHAnsi"/>
          <w:lang w:val="fr-FR"/>
        </w:rPr>
        <w:t xml:space="preserve">, D, </w:t>
      </w:r>
      <w:proofErr w:type="spellStart"/>
      <w:r w:rsidRPr="00354B34">
        <w:rPr>
          <w:rFonts w:asciiTheme="majorHAnsi" w:hAnsiTheme="majorHAnsi" w:cstheme="majorHAnsi"/>
          <w:lang w:val="fr-FR"/>
        </w:rPr>
        <w:t>Louwerse</w:t>
      </w:r>
      <w:proofErr w:type="spellEnd"/>
      <w:r w:rsidRPr="00354B34">
        <w:rPr>
          <w:rFonts w:asciiTheme="majorHAnsi" w:hAnsiTheme="majorHAnsi" w:cstheme="majorHAnsi"/>
          <w:lang w:val="fr-FR"/>
        </w:rPr>
        <w:t xml:space="preserve">, J., </w:t>
      </w:r>
      <w:r w:rsidRPr="00354B34">
        <w:rPr>
          <w:rFonts w:asciiTheme="majorHAnsi" w:hAnsiTheme="majorHAnsi" w:cstheme="majorHAnsi"/>
          <w:b/>
          <w:lang w:val="fr-FR"/>
        </w:rPr>
        <w:t>Lemaux P.G</w:t>
      </w:r>
      <w:r w:rsidRPr="00354B34">
        <w:rPr>
          <w:rFonts w:asciiTheme="majorHAnsi" w:hAnsiTheme="majorHAnsi" w:cstheme="majorHAnsi"/>
          <w:lang w:val="fr-FR"/>
        </w:rPr>
        <w:t xml:space="preserve">. 1995.  </w:t>
      </w:r>
      <w:r w:rsidRPr="00354B34">
        <w:rPr>
          <w:rFonts w:asciiTheme="majorHAnsi" w:hAnsiTheme="majorHAnsi" w:cstheme="majorHAnsi"/>
        </w:rPr>
        <w:t>Development of a Transient Assay for</w:t>
      </w:r>
      <w:r w:rsidRPr="00354B34">
        <w:rPr>
          <w:rFonts w:asciiTheme="majorHAnsi" w:hAnsiTheme="majorHAnsi" w:cstheme="majorHAnsi"/>
          <w:i/>
        </w:rPr>
        <w:t xml:space="preserve"> Ac/Ds</w:t>
      </w:r>
      <w:r w:rsidRPr="00354B34">
        <w:rPr>
          <w:rFonts w:asciiTheme="majorHAnsi" w:hAnsiTheme="majorHAnsi" w:cstheme="majorHAnsi"/>
        </w:rPr>
        <w:t xml:space="preserve"> Activity in Barley, </w:t>
      </w:r>
      <w:r w:rsidRPr="00354B34">
        <w:rPr>
          <w:rFonts w:asciiTheme="majorHAnsi" w:hAnsiTheme="majorHAnsi" w:cstheme="majorHAnsi"/>
          <w:i/>
          <w:iCs/>
        </w:rPr>
        <w:t>Progress Reports of North American Barley Genome Mapping Project</w:t>
      </w:r>
      <w:r w:rsidRPr="00354B34">
        <w:rPr>
          <w:rFonts w:asciiTheme="majorHAnsi" w:hAnsiTheme="majorHAnsi" w:cstheme="majorHAnsi"/>
        </w:rPr>
        <w:t xml:space="preserve">, pp. 36-39. </w:t>
      </w:r>
    </w:p>
    <w:p w14:paraId="519C60E7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J., McElroy D., </w:t>
      </w:r>
      <w:r w:rsidRPr="00354B34">
        <w:rPr>
          <w:rFonts w:asciiTheme="majorHAnsi" w:hAnsiTheme="majorHAnsi" w:cstheme="majorHAnsi"/>
          <w:b/>
        </w:rPr>
        <w:t>Lemaux P.G.</w:t>
      </w:r>
      <w:r w:rsidRPr="00354B34">
        <w:rPr>
          <w:rFonts w:asciiTheme="majorHAnsi" w:hAnsiTheme="majorHAnsi" w:cstheme="majorHAnsi"/>
          <w:sz w:val="22"/>
        </w:rPr>
        <w:t xml:space="preserve"> 1</w:t>
      </w:r>
      <w:r w:rsidRPr="00354B34">
        <w:rPr>
          <w:rFonts w:asciiTheme="majorHAnsi" w:hAnsiTheme="majorHAnsi" w:cstheme="majorHAnsi"/>
        </w:rPr>
        <w:t>996.  Functionality of Maize Transposable Element in Barley,</w:t>
      </w:r>
      <w:r w:rsidRPr="00354B34">
        <w:rPr>
          <w:rFonts w:asciiTheme="majorHAnsi" w:hAnsiTheme="majorHAnsi" w:cstheme="majorHAnsi"/>
          <w:i/>
        </w:rPr>
        <w:t xml:space="preserve"> Progress Reports of North American Barley Genome Mapping Project</w:t>
      </w:r>
      <w:r w:rsidRPr="00354B34">
        <w:rPr>
          <w:rFonts w:asciiTheme="majorHAnsi" w:hAnsiTheme="majorHAnsi" w:cstheme="majorHAnsi"/>
        </w:rPr>
        <w:t>, 1996, pp. 39-41.</w:t>
      </w:r>
    </w:p>
    <w:p w14:paraId="0CAE4835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McElroy D.,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J.D., McElroy, S.M.,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1997.  Development of a Simple Transient Assay for Ac/Ds Activity in Cells of Intact Barley Tissue, </w:t>
      </w:r>
      <w:r w:rsidRPr="00354B34">
        <w:rPr>
          <w:rFonts w:asciiTheme="majorHAnsi" w:hAnsiTheme="majorHAnsi" w:cstheme="majorHAnsi"/>
          <w:i/>
        </w:rPr>
        <w:t>Plant Journal</w:t>
      </w:r>
      <w:r w:rsidRPr="00354B34">
        <w:rPr>
          <w:rFonts w:asciiTheme="majorHAnsi" w:hAnsiTheme="majorHAnsi" w:cstheme="majorHAnsi"/>
        </w:rPr>
        <w:t xml:space="preserve"> 11: 157-165.</w:t>
      </w:r>
    </w:p>
    <w:p w14:paraId="40645D67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Williams-Carrier, R., Y. Lie, S. Hake, </w:t>
      </w:r>
      <w:r w:rsidRPr="00354B34">
        <w:rPr>
          <w:rFonts w:asciiTheme="majorHAnsi" w:hAnsiTheme="majorHAnsi" w:cstheme="majorHAnsi"/>
          <w:b/>
        </w:rPr>
        <w:t>Lemaux P.G</w:t>
      </w:r>
      <w:r w:rsidRPr="00354B34">
        <w:rPr>
          <w:rFonts w:asciiTheme="majorHAnsi" w:hAnsiTheme="majorHAnsi" w:cstheme="majorHAnsi"/>
        </w:rPr>
        <w:t xml:space="preserve">. 1997.  Ectopic KN1 Accumulation Phenocopies the </w:t>
      </w:r>
      <w:r w:rsidRPr="00354B34">
        <w:rPr>
          <w:rFonts w:asciiTheme="majorHAnsi" w:hAnsiTheme="majorHAnsi" w:cstheme="majorHAnsi"/>
          <w:i/>
        </w:rPr>
        <w:t xml:space="preserve">Hooded </w:t>
      </w:r>
      <w:r w:rsidRPr="00354B34">
        <w:rPr>
          <w:rFonts w:asciiTheme="majorHAnsi" w:hAnsiTheme="majorHAnsi" w:cstheme="majorHAnsi"/>
        </w:rPr>
        <w:t xml:space="preserve">Mutation in Barley, </w:t>
      </w:r>
      <w:r w:rsidRPr="00354B34">
        <w:rPr>
          <w:rFonts w:asciiTheme="majorHAnsi" w:hAnsiTheme="majorHAnsi" w:cstheme="majorHAnsi"/>
          <w:i/>
        </w:rPr>
        <w:t>Development</w:t>
      </w:r>
      <w:r w:rsidRPr="00354B34">
        <w:rPr>
          <w:rFonts w:asciiTheme="majorHAnsi" w:hAnsiTheme="majorHAnsi" w:cstheme="majorHAnsi"/>
        </w:rPr>
        <w:t>, 124: 3737-3745.</w:t>
      </w:r>
    </w:p>
    <w:p w14:paraId="7B9DDCE9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Cho, M.-J., </w:t>
      </w: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Zhang, S., Peter, G. F. 1997.  Information Learned from the Genetic Engineering of Recalcitrant Monocot Species: Applicability to Problems in Forest Biotechnology.  In </w:t>
      </w:r>
      <w:r w:rsidRPr="00354B34">
        <w:rPr>
          <w:rFonts w:asciiTheme="majorHAnsi" w:hAnsiTheme="majorHAnsi" w:cstheme="majorHAnsi"/>
          <w:i/>
        </w:rPr>
        <w:t>TAPPI Biological Sciences Symposium Proceedings</w:t>
      </w:r>
      <w:r w:rsidRPr="00354B34">
        <w:rPr>
          <w:rFonts w:asciiTheme="majorHAnsi" w:hAnsiTheme="majorHAnsi" w:cstheme="majorHAnsi"/>
        </w:rPr>
        <w:t>, October 22, 1997, San Francisco, CA, pp. 289-293.</w:t>
      </w:r>
    </w:p>
    <w:p w14:paraId="78162B4D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>Cho, M.-J</w:t>
      </w:r>
      <w:r w:rsidRPr="00354B34">
        <w:rPr>
          <w:rFonts w:asciiTheme="majorHAnsi" w:hAnsiTheme="majorHAnsi" w:cstheme="majorHAnsi"/>
          <w:b/>
          <w:lang w:val="fr-FR"/>
        </w:rPr>
        <w:t>, Lemaux, P.G.</w:t>
      </w:r>
      <w:r w:rsidRPr="00354B34">
        <w:rPr>
          <w:rFonts w:asciiTheme="majorHAnsi" w:hAnsiTheme="majorHAnsi" w:cstheme="majorHAnsi"/>
          <w:lang w:val="fr-FR"/>
        </w:rPr>
        <w:t xml:space="preserve">  </w:t>
      </w:r>
      <w:r w:rsidRPr="00354B34">
        <w:rPr>
          <w:rFonts w:asciiTheme="majorHAnsi" w:hAnsiTheme="majorHAnsi" w:cstheme="majorHAnsi"/>
        </w:rPr>
        <w:t xml:space="preserve">1997.  Rapid PCR Amplification of Chimeric Products and its Direct Application to </w:t>
      </w:r>
      <w:r w:rsidRPr="00354B34">
        <w:rPr>
          <w:rFonts w:asciiTheme="majorHAnsi" w:hAnsiTheme="majorHAnsi" w:cstheme="majorHAnsi"/>
          <w:i/>
        </w:rPr>
        <w:t>in vivo</w:t>
      </w:r>
      <w:r w:rsidR="00BC6FAE"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</w:rPr>
        <w:t xml:space="preserve">Testing of Recombinant DNA Construction Strategies, </w:t>
      </w:r>
      <w:r w:rsidRPr="00354B34">
        <w:rPr>
          <w:rFonts w:asciiTheme="majorHAnsi" w:hAnsiTheme="majorHAnsi" w:cstheme="majorHAnsi"/>
          <w:i/>
        </w:rPr>
        <w:t>Molecular Biotechnology</w:t>
      </w:r>
      <w:r w:rsidRPr="00354B34">
        <w:rPr>
          <w:rFonts w:asciiTheme="majorHAnsi" w:hAnsiTheme="majorHAnsi" w:cstheme="majorHAnsi"/>
        </w:rPr>
        <w:t xml:space="preserve"> 8: 13-16.</w:t>
      </w:r>
    </w:p>
    <w:p w14:paraId="696D3549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McGrath, P.F., Vincent, J.R., Lei, C.-H, Pawlowski, W.P., </w:t>
      </w:r>
      <w:proofErr w:type="spellStart"/>
      <w:r w:rsidRPr="00354B34">
        <w:rPr>
          <w:rFonts w:asciiTheme="majorHAnsi" w:hAnsiTheme="majorHAnsi" w:cstheme="majorHAnsi"/>
        </w:rPr>
        <w:t>Torbert</w:t>
      </w:r>
      <w:proofErr w:type="spellEnd"/>
      <w:r w:rsidRPr="00354B34">
        <w:rPr>
          <w:rFonts w:asciiTheme="majorHAnsi" w:hAnsiTheme="majorHAnsi" w:cstheme="majorHAnsi"/>
        </w:rPr>
        <w:t xml:space="preserve">, K.A., Gu, W., </w:t>
      </w:r>
      <w:proofErr w:type="spellStart"/>
      <w:r w:rsidRPr="00354B34">
        <w:rPr>
          <w:rFonts w:asciiTheme="majorHAnsi" w:hAnsiTheme="majorHAnsi" w:cstheme="majorHAnsi"/>
        </w:rPr>
        <w:t>Kaeppler</w:t>
      </w:r>
      <w:proofErr w:type="spellEnd"/>
      <w:r w:rsidRPr="00354B34">
        <w:rPr>
          <w:rFonts w:asciiTheme="majorHAnsi" w:hAnsiTheme="majorHAnsi" w:cstheme="majorHAnsi"/>
        </w:rPr>
        <w:t xml:space="preserve">, H.F., Wan, Y.,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</w:t>
      </w:r>
      <w:proofErr w:type="spellStart"/>
      <w:r w:rsidRPr="00354B34">
        <w:rPr>
          <w:rFonts w:asciiTheme="majorHAnsi" w:hAnsiTheme="majorHAnsi" w:cstheme="majorHAnsi"/>
        </w:rPr>
        <w:t>Rines</w:t>
      </w:r>
      <w:proofErr w:type="spellEnd"/>
      <w:r w:rsidRPr="00354B34">
        <w:rPr>
          <w:rFonts w:asciiTheme="majorHAnsi" w:hAnsiTheme="majorHAnsi" w:cstheme="majorHAnsi"/>
        </w:rPr>
        <w:t xml:space="preserve">, H.R., Somers, D.A., Larkins, B.A., Lister, R.M. 1997.  Coat Protein-Mediated Resistance to Isolates of Barley Yellow Dwarf in Oats and Barley, </w:t>
      </w:r>
      <w:r w:rsidRPr="00354B34">
        <w:rPr>
          <w:rFonts w:asciiTheme="majorHAnsi" w:hAnsiTheme="majorHAnsi" w:cstheme="majorHAnsi"/>
          <w:i/>
        </w:rPr>
        <w:t>European Journal of Plant Pathology</w:t>
      </w:r>
      <w:r w:rsidRPr="00354B34">
        <w:rPr>
          <w:rFonts w:asciiTheme="majorHAnsi" w:hAnsiTheme="majorHAnsi" w:cstheme="majorHAnsi"/>
        </w:rPr>
        <w:t xml:space="preserve"> 103: 695-710.</w:t>
      </w:r>
    </w:p>
    <w:p w14:paraId="4A59F70E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Zhang, S., Zhang, S., Cho, M.-J., Jiang, W., </w:t>
      </w: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Williams-Carrier, R., McElroy, D.,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 1997.  Progress and Continuing Challenges in the Genetic Engineering of Barley for Commercial Improvement.  </w:t>
      </w:r>
      <w:r w:rsidRPr="00354B34">
        <w:rPr>
          <w:rFonts w:asciiTheme="majorHAnsi" w:hAnsiTheme="majorHAnsi" w:cstheme="majorHAnsi"/>
          <w:i/>
        </w:rPr>
        <w:t>Proceedings of 31</w:t>
      </w:r>
      <w:r w:rsidRPr="00354B34">
        <w:rPr>
          <w:rFonts w:asciiTheme="majorHAnsi" w:hAnsiTheme="majorHAnsi" w:cstheme="majorHAnsi"/>
          <w:i/>
          <w:vertAlign w:val="superscript"/>
        </w:rPr>
        <w:t>st</w:t>
      </w:r>
      <w:r w:rsidRPr="00354B34">
        <w:rPr>
          <w:rFonts w:asciiTheme="majorHAnsi" w:hAnsiTheme="majorHAnsi" w:cstheme="majorHAnsi"/>
          <w:i/>
        </w:rPr>
        <w:t xml:space="preserve"> Barley Improvement Conference, </w:t>
      </w:r>
      <w:r w:rsidRPr="00354B34">
        <w:rPr>
          <w:rFonts w:asciiTheme="majorHAnsi" w:hAnsiTheme="majorHAnsi" w:cstheme="majorHAnsi"/>
        </w:rPr>
        <w:t>pp. 60-61.</w:t>
      </w:r>
    </w:p>
    <w:p w14:paraId="42279A32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Williams-Carrier, R., Jackson, 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1998.  CDC2Zm and KN1 Expression during Adventitious Shoot Meristem Formation from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- Proliferating Axillary Shoot Meristems in Maize and Barley. </w:t>
      </w:r>
      <w:r w:rsidRPr="00354B34">
        <w:rPr>
          <w:rFonts w:asciiTheme="majorHAnsi" w:hAnsiTheme="majorHAnsi" w:cstheme="majorHAnsi"/>
          <w:i/>
        </w:rPr>
        <w:t>Planta</w:t>
      </w:r>
      <w:r w:rsidRPr="00354B34">
        <w:rPr>
          <w:rFonts w:asciiTheme="majorHAnsi" w:hAnsiTheme="majorHAnsi" w:cstheme="majorHAnsi"/>
        </w:rPr>
        <w:t>, 204: 542-549.</w:t>
      </w:r>
    </w:p>
    <w:p w14:paraId="4E8C1149" w14:textId="77777777" w:rsidR="00972DBC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Halbert, S.,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1998.  </w:t>
      </w:r>
      <w:proofErr w:type="spellStart"/>
      <w:r w:rsidRPr="00354B34">
        <w:rPr>
          <w:rFonts w:asciiTheme="majorHAnsi" w:hAnsiTheme="majorHAnsi" w:cstheme="majorHAnsi"/>
        </w:rPr>
        <w:t>Somaclonal</w:t>
      </w:r>
      <w:proofErr w:type="spellEnd"/>
      <w:r w:rsidRPr="00354B34">
        <w:rPr>
          <w:rFonts w:asciiTheme="majorHAnsi" w:hAnsiTheme="majorHAnsi" w:cstheme="majorHAnsi"/>
        </w:rPr>
        <w:t xml:space="preserve"> Variation in the Progeny of Transgenic Barley, </w:t>
      </w:r>
      <w:r w:rsidRPr="00354B34">
        <w:rPr>
          <w:rFonts w:asciiTheme="majorHAnsi" w:hAnsiTheme="majorHAnsi" w:cstheme="majorHAnsi"/>
          <w:i/>
        </w:rPr>
        <w:t xml:space="preserve">Theoretical and Applied Genetics, </w:t>
      </w:r>
      <w:r w:rsidRPr="00354B34">
        <w:rPr>
          <w:rFonts w:asciiTheme="majorHAnsi" w:hAnsiTheme="majorHAnsi" w:cstheme="majorHAnsi"/>
        </w:rPr>
        <w:t>96: 421-425.</w:t>
      </w:r>
    </w:p>
    <w:p w14:paraId="6FCF370B" w14:textId="6CE5FF9D" w:rsidR="00846552" w:rsidRPr="00354B34" w:rsidRDefault="00846552" w:rsidP="00972DBC">
      <w:pPr>
        <w:tabs>
          <w:tab w:val="left" w:pos="36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Colby, S., Crock, J., </w:t>
      </w:r>
      <w:proofErr w:type="spellStart"/>
      <w:r w:rsidRPr="00354B34">
        <w:rPr>
          <w:rFonts w:asciiTheme="majorHAnsi" w:hAnsiTheme="majorHAnsi" w:cstheme="majorHAnsi"/>
        </w:rPr>
        <w:t>Dowdle</w:t>
      </w:r>
      <w:proofErr w:type="spellEnd"/>
      <w:r w:rsidRPr="00354B34">
        <w:rPr>
          <w:rFonts w:asciiTheme="majorHAnsi" w:hAnsiTheme="majorHAnsi" w:cstheme="majorHAnsi"/>
        </w:rPr>
        <w:t xml:space="preserve">, B.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</w:t>
      </w:r>
      <w:proofErr w:type="spellStart"/>
      <w:r w:rsidRPr="00354B34">
        <w:rPr>
          <w:rFonts w:asciiTheme="majorHAnsi" w:hAnsiTheme="majorHAnsi" w:cstheme="majorHAnsi"/>
        </w:rPr>
        <w:t>Crouteau</w:t>
      </w:r>
      <w:proofErr w:type="spellEnd"/>
      <w:r w:rsidRPr="00354B34">
        <w:rPr>
          <w:rFonts w:asciiTheme="majorHAnsi" w:hAnsiTheme="majorHAnsi" w:cstheme="majorHAnsi"/>
        </w:rPr>
        <w:t xml:space="preserve">, R.  1998.  Germacrene C Synthase from </w:t>
      </w:r>
      <w:r w:rsidRPr="00354B34">
        <w:rPr>
          <w:rFonts w:asciiTheme="majorHAnsi" w:hAnsiTheme="majorHAnsi" w:cstheme="majorHAnsi"/>
          <w:i/>
        </w:rPr>
        <w:t>Lycopersicon esculentum</w:t>
      </w:r>
      <w:r w:rsidRPr="00354B34">
        <w:rPr>
          <w:rFonts w:asciiTheme="majorHAnsi" w:hAnsiTheme="majorHAnsi" w:cstheme="majorHAnsi"/>
        </w:rPr>
        <w:t xml:space="preserve"> cv. VFNT Cherry Tomato: cDNA Isolation, Characterization and Bacterial Expression of the Multiple Product Sesquiterpene Cyclase,  </w:t>
      </w:r>
      <w:r w:rsidRPr="00354B34">
        <w:rPr>
          <w:rFonts w:asciiTheme="majorHAnsi" w:hAnsiTheme="majorHAnsi" w:cstheme="majorHAnsi"/>
          <w:i/>
        </w:rPr>
        <w:t>Proceedings of National Academy of Science USA</w:t>
      </w:r>
      <w:r w:rsidRPr="00354B34">
        <w:rPr>
          <w:rFonts w:asciiTheme="majorHAnsi" w:hAnsiTheme="majorHAnsi" w:cstheme="majorHAnsi"/>
        </w:rPr>
        <w:t>. 95: 2216-2221.</w:t>
      </w:r>
    </w:p>
    <w:p w14:paraId="2F7CB09C" w14:textId="24676251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proofErr w:type="spellStart"/>
      <w:r w:rsidRPr="00354B34">
        <w:rPr>
          <w:rFonts w:asciiTheme="majorHAnsi" w:hAnsiTheme="majorHAnsi" w:cstheme="majorHAnsi"/>
          <w:lang w:val="es-ES"/>
        </w:rPr>
        <w:t>Jiang</w:t>
      </w:r>
      <w:proofErr w:type="spellEnd"/>
      <w:r w:rsidRPr="00354B34">
        <w:rPr>
          <w:rFonts w:asciiTheme="majorHAnsi" w:hAnsiTheme="majorHAnsi" w:cstheme="majorHAnsi"/>
          <w:lang w:val="es-ES"/>
        </w:rPr>
        <w:t xml:space="preserve">, W., Cho, M.-J., </w:t>
      </w:r>
      <w:r w:rsidRPr="00354B34">
        <w:rPr>
          <w:rFonts w:asciiTheme="majorHAnsi" w:hAnsiTheme="majorHAnsi" w:cstheme="majorHAnsi"/>
          <w:b/>
          <w:lang w:val="es-ES"/>
        </w:rPr>
        <w:t>Lemaux, P.G</w:t>
      </w:r>
      <w:r w:rsidRPr="00354B34">
        <w:rPr>
          <w:rFonts w:asciiTheme="majorHAnsi" w:hAnsiTheme="majorHAnsi" w:cstheme="majorHAnsi"/>
          <w:lang w:val="es-ES"/>
        </w:rPr>
        <w:t xml:space="preserve">.  </w:t>
      </w:r>
      <w:r w:rsidRPr="00354B34">
        <w:rPr>
          <w:rFonts w:asciiTheme="majorHAnsi" w:hAnsiTheme="majorHAnsi" w:cstheme="majorHAnsi"/>
        </w:rPr>
        <w:t xml:space="preserve">1998. Improved Callus Quality and Prolonged </w:t>
      </w:r>
      <w:proofErr w:type="spellStart"/>
      <w:r w:rsidRPr="00354B34">
        <w:rPr>
          <w:rFonts w:asciiTheme="majorHAnsi" w:hAnsiTheme="majorHAnsi" w:cstheme="majorHAnsi"/>
        </w:rPr>
        <w:t>Regenerability</w:t>
      </w:r>
      <w:proofErr w:type="spellEnd"/>
      <w:r w:rsidRPr="00354B34">
        <w:rPr>
          <w:rFonts w:asciiTheme="majorHAnsi" w:hAnsiTheme="majorHAnsi" w:cstheme="majorHAnsi"/>
        </w:rPr>
        <w:t xml:space="preserve"> in Model and Commercially Important Barley (</w:t>
      </w:r>
      <w:r w:rsidRPr="00354B34">
        <w:rPr>
          <w:rFonts w:asciiTheme="majorHAnsi" w:hAnsiTheme="majorHAnsi" w:cstheme="majorHAnsi"/>
          <w:i/>
        </w:rPr>
        <w:t xml:space="preserve">Hordeum vulgare </w:t>
      </w:r>
      <w:r w:rsidRPr="00354B34">
        <w:rPr>
          <w:rFonts w:asciiTheme="majorHAnsi" w:hAnsiTheme="majorHAnsi" w:cstheme="majorHAnsi"/>
        </w:rPr>
        <w:t xml:space="preserve">L.) Genotypes, </w:t>
      </w:r>
      <w:r w:rsidRPr="00354B34">
        <w:rPr>
          <w:rFonts w:asciiTheme="majorHAnsi" w:hAnsiTheme="majorHAnsi" w:cstheme="majorHAnsi"/>
          <w:i/>
        </w:rPr>
        <w:t>Plant Biotechnology</w:t>
      </w:r>
      <w:r w:rsidRPr="00354B34">
        <w:rPr>
          <w:rFonts w:asciiTheme="majorHAnsi" w:hAnsiTheme="majorHAnsi" w:cstheme="majorHAnsi"/>
        </w:rPr>
        <w:t>, 15: 63-69.</w:t>
      </w:r>
    </w:p>
    <w:p w14:paraId="1F3CD196" w14:textId="77777777" w:rsidR="00972DBC" w:rsidRPr="00354B34" w:rsidRDefault="00972DBC" w:rsidP="00972DBC">
      <w:pPr>
        <w:tabs>
          <w:tab w:val="left" w:pos="0"/>
          <w:tab w:val="left" w:pos="270"/>
          <w:tab w:val="left" w:pos="72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="00846552" w:rsidRPr="00354B34">
        <w:rPr>
          <w:rFonts w:asciiTheme="majorHAnsi" w:hAnsiTheme="majorHAnsi" w:cstheme="majorHAnsi"/>
          <w:lang w:val="fr-FR"/>
        </w:rPr>
        <w:t xml:space="preserve">Cho, M.-J., Jiang, W., </w:t>
      </w:r>
      <w:r w:rsidR="00846552" w:rsidRPr="00354B34">
        <w:rPr>
          <w:rFonts w:asciiTheme="majorHAnsi" w:hAnsiTheme="majorHAnsi" w:cstheme="majorHAnsi"/>
          <w:b/>
          <w:lang w:val="fr-FR"/>
        </w:rPr>
        <w:t>Lemaux, P.G</w:t>
      </w:r>
      <w:r w:rsidR="00846552" w:rsidRPr="00354B34">
        <w:rPr>
          <w:rFonts w:asciiTheme="majorHAnsi" w:hAnsiTheme="majorHAnsi" w:cstheme="majorHAnsi"/>
          <w:lang w:val="fr-FR"/>
        </w:rPr>
        <w:t xml:space="preserve">.  </w:t>
      </w:r>
      <w:r w:rsidR="00846552" w:rsidRPr="00354B34">
        <w:rPr>
          <w:rFonts w:asciiTheme="majorHAnsi" w:hAnsiTheme="majorHAnsi" w:cstheme="majorHAnsi"/>
        </w:rPr>
        <w:t xml:space="preserve">1998.  Transformation of Recalcitrant Barley Cultivars through Improvement of </w:t>
      </w:r>
      <w:proofErr w:type="spellStart"/>
      <w:r w:rsidR="00846552" w:rsidRPr="00354B34">
        <w:rPr>
          <w:rFonts w:asciiTheme="majorHAnsi" w:hAnsiTheme="majorHAnsi" w:cstheme="majorHAnsi"/>
        </w:rPr>
        <w:t>Regenerability</w:t>
      </w:r>
      <w:proofErr w:type="spellEnd"/>
      <w:r w:rsidR="00846552" w:rsidRPr="00354B34">
        <w:rPr>
          <w:rFonts w:asciiTheme="majorHAnsi" w:hAnsiTheme="majorHAnsi" w:cstheme="majorHAnsi"/>
        </w:rPr>
        <w:t xml:space="preserve"> and Decreased Albinism.  </w:t>
      </w:r>
      <w:r w:rsidR="00846552" w:rsidRPr="00354B34">
        <w:rPr>
          <w:rFonts w:asciiTheme="majorHAnsi" w:hAnsiTheme="majorHAnsi" w:cstheme="majorHAnsi"/>
          <w:i/>
        </w:rPr>
        <w:t>Plant Science</w:t>
      </w:r>
      <w:r w:rsidR="00846552" w:rsidRPr="00354B34">
        <w:rPr>
          <w:rFonts w:asciiTheme="majorHAnsi" w:hAnsiTheme="majorHAnsi" w:cstheme="majorHAnsi"/>
        </w:rPr>
        <w:t xml:space="preserve">, 138: 229-244. </w:t>
      </w:r>
    </w:p>
    <w:p w14:paraId="4D9CC4FD" w14:textId="77777777" w:rsidR="00972DBC" w:rsidRPr="00354B34" w:rsidRDefault="00972DBC" w:rsidP="00972DBC">
      <w:pPr>
        <w:tabs>
          <w:tab w:val="left" w:pos="0"/>
          <w:tab w:val="left" w:pos="270"/>
          <w:tab w:val="left" w:pos="720"/>
        </w:tabs>
        <w:suppressAutoHyphens/>
        <w:ind w:left="720" w:hanging="72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ab/>
      </w:r>
      <w:r w:rsidR="00846552" w:rsidRPr="00354B34">
        <w:rPr>
          <w:rFonts w:asciiTheme="majorHAnsi" w:hAnsiTheme="majorHAnsi" w:cstheme="majorHAnsi"/>
          <w:b/>
        </w:rPr>
        <w:t>Lemaux, P.G.,</w:t>
      </w:r>
      <w:r w:rsidR="00846552" w:rsidRPr="00354B34">
        <w:rPr>
          <w:rFonts w:asciiTheme="majorHAnsi" w:hAnsiTheme="majorHAnsi" w:cstheme="majorHAnsi"/>
        </w:rPr>
        <w:t xml:space="preserve"> Cho, M.-J., Zhang, S., </w:t>
      </w:r>
      <w:proofErr w:type="spellStart"/>
      <w:r w:rsidR="00846552" w:rsidRPr="00354B34">
        <w:rPr>
          <w:rFonts w:asciiTheme="majorHAnsi" w:hAnsiTheme="majorHAnsi" w:cstheme="majorHAnsi"/>
        </w:rPr>
        <w:t>Bregitzer</w:t>
      </w:r>
      <w:proofErr w:type="spellEnd"/>
      <w:r w:rsidR="00846552" w:rsidRPr="00354B34">
        <w:rPr>
          <w:rFonts w:asciiTheme="majorHAnsi" w:hAnsiTheme="majorHAnsi" w:cstheme="majorHAnsi"/>
        </w:rPr>
        <w:t xml:space="preserve">, P.  1998.  Transgenic Cereals: </w:t>
      </w:r>
      <w:r w:rsidR="00846552" w:rsidRPr="00354B34">
        <w:rPr>
          <w:rFonts w:asciiTheme="majorHAnsi" w:hAnsiTheme="majorHAnsi" w:cstheme="majorHAnsi"/>
          <w:i/>
        </w:rPr>
        <w:t xml:space="preserve">Hordeum vulgare </w:t>
      </w:r>
      <w:r w:rsidR="00846552" w:rsidRPr="00354B34">
        <w:rPr>
          <w:rFonts w:asciiTheme="majorHAnsi" w:hAnsiTheme="majorHAnsi" w:cstheme="majorHAnsi"/>
        </w:rPr>
        <w:t>L. in Molecular Improvement of Cereal Crops, Kluwer Academic Press, Dordrecht, Netherlands, ed. I.K. Vasil, pp. 255-316.</w:t>
      </w:r>
    </w:p>
    <w:p w14:paraId="67697488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Cho, M.-J., </w:t>
      </w: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Yun, R., </w:t>
      </w:r>
      <w:proofErr w:type="spellStart"/>
      <w:r w:rsidRPr="00354B34">
        <w:rPr>
          <w:rFonts w:asciiTheme="majorHAnsi" w:hAnsiTheme="majorHAnsi" w:cstheme="majorHAnsi"/>
        </w:rPr>
        <w:t>Bregtizer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 1999. Genetic Transformation of Commercial Cultivars of Oat (</w:t>
      </w:r>
      <w:proofErr w:type="spellStart"/>
      <w:r w:rsidRPr="00354B34">
        <w:rPr>
          <w:rFonts w:asciiTheme="majorHAnsi" w:hAnsiTheme="majorHAnsi" w:cstheme="majorHAnsi"/>
          <w:i/>
        </w:rPr>
        <w:t>Avena</w:t>
      </w:r>
      <w:proofErr w:type="spellEnd"/>
      <w:r w:rsidRPr="00354B34">
        <w:rPr>
          <w:rFonts w:asciiTheme="majorHAnsi" w:hAnsiTheme="majorHAnsi" w:cstheme="majorHAnsi"/>
          <w:i/>
        </w:rPr>
        <w:t xml:space="preserve"> sativa </w:t>
      </w:r>
      <w:r w:rsidRPr="00354B34">
        <w:rPr>
          <w:rFonts w:asciiTheme="majorHAnsi" w:hAnsiTheme="majorHAnsi" w:cstheme="majorHAnsi"/>
        </w:rPr>
        <w:t>L.) and Barley (</w:t>
      </w:r>
      <w:r w:rsidRPr="00354B34">
        <w:rPr>
          <w:rFonts w:asciiTheme="majorHAnsi" w:hAnsiTheme="majorHAnsi" w:cstheme="majorHAnsi"/>
          <w:i/>
        </w:rPr>
        <w:t xml:space="preserve">Hordeum vulgare </w:t>
      </w:r>
      <w:r w:rsidRPr="00354B34">
        <w:rPr>
          <w:rFonts w:asciiTheme="majorHAnsi" w:hAnsiTheme="majorHAnsi" w:cstheme="majorHAnsi"/>
        </w:rPr>
        <w:t xml:space="preserve">L.) Using </w:t>
      </w:r>
      <w:r w:rsidRPr="00354B34">
        <w:rPr>
          <w:rFonts w:asciiTheme="majorHAnsi" w:hAnsiTheme="majorHAnsi" w:cstheme="majorHAnsi"/>
          <w:i/>
        </w:rPr>
        <w:t xml:space="preserve">In Vitro </w:t>
      </w:r>
      <w:r w:rsidRPr="00354B34">
        <w:rPr>
          <w:rFonts w:asciiTheme="majorHAnsi" w:hAnsiTheme="majorHAnsi" w:cstheme="majorHAnsi"/>
        </w:rPr>
        <w:t xml:space="preserve">Shoot Meristematic Cultures Derived from Germinated Seedlings.  </w:t>
      </w:r>
      <w:r w:rsidRPr="00354B34">
        <w:rPr>
          <w:rFonts w:asciiTheme="majorHAnsi" w:hAnsiTheme="majorHAnsi" w:cstheme="majorHAnsi"/>
          <w:i/>
        </w:rPr>
        <w:t>Plant Cell Reports</w:t>
      </w:r>
      <w:r w:rsidRPr="00354B34">
        <w:rPr>
          <w:rFonts w:asciiTheme="majorHAnsi" w:hAnsiTheme="majorHAnsi" w:cstheme="majorHAnsi"/>
        </w:rPr>
        <w:t xml:space="preserve"> 18: 959-966.</w:t>
      </w:r>
    </w:p>
    <w:p w14:paraId="4C0314BD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Cho, M.-J, Choi, H.W., Buchanan, B.B.,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1999.  Inheritance of Tissue-Specific Expression of </w:t>
      </w:r>
      <w:proofErr w:type="spellStart"/>
      <w:r w:rsidRPr="00354B34">
        <w:rPr>
          <w:rFonts w:asciiTheme="majorHAnsi" w:hAnsiTheme="majorHAnsi" w:cstheme="majorHAnsi"/>
          <w:i/>
        </w:rPr>
        <w:t>uid</w:t>
      </w:r>
      <w:r w:rsidRPr="00354B34">
        <w:rPr>
          <w:rFonts w:asciiTheme="majorHAnsi" w:hAnsiTheme="majorHAnsi" w:cstheme="majorHAnsi"/>
        </w:rPr>
        <w:t>A</w:t>
      </w:r>
      <w:proofErr w:type="spellEnd"/>
      <w:r w:rsidRPr="00354B34">
        <w:rPr>
          <w:rFonts w:asciiTheme="majorHAnsi" w:hAnsiTheme="majorHAnsi" w:cstheme="majorHAnsi"/>
        </w:rPr>
        <w:t xml:space="preserve"> in Transgenic Barley Plants.  </w:t>
      </w:r>
      <w:r w:rsidRPr="00354B34">
        <w:rPr>
          <w:rFonts w:asciiTheme="majorHAnsi" w:hAnsiTheme="majorHAnsi" w:cstheme="majorHAnsi"/>
          <w:i/>
        </w:rPr>
        <w:t>Theoretical and Applied Genetics</w:t>
      </w:r>
      <w:r w:rsidRPr="00354B34">
        <w:rPr>
          <w:rFonts w:asciiTheme="majorHAnsi" w:hAnsiTheme="majorHAnsi" w:cstheme="majorHAnsi"/>
        </w:rPr>
        <w:t xml:space="preserve"> 98: 1253-1262.</w:t>
      </w:r>
    </w:p>
    <w:p w14:paraId="1D4626F4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McElroy, D.,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J., Carrier, R.,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 1999. Negative Selection Systems for Transgenic Barley (</w:t>
      </w:r>
      <w:r w:rsidRPr="00354B34">
        <w:rPr>
          <w:rFonts w:asciiTheme="majorHAnsi" w:hAnsiTheme="majorHAnsi" w:cstheme="majorHAnsi"/>
          <w:i/>
        </w:rPr>
        <w:t xml:space="preserve">Hordeum vulgare </w:t>
      </w:r>
      <w:r w:rsidRPr="00354B34">
        <w:rPr>
          <w:rFonts w:asciiTheme="majorHAnsi" w:hAnsiTheme="majorHAnsi" w:cstheme="majorHAnsi"/>
        </w:rPr>
        <w:t xml:space="preserve">L.): comparison of Bacterial </w:t>
      </w:r>
      <w:proofErr w:type="spellStart"/>
      <w:r w:rsidRPr="00354B34">
        <w:rPr>
          <w:rFonts w:asciiTheme="majorHAnsi" w:hAnsiTheme="majorHAnsi" w:cstheme="majorHAnsi"/>
          <w:i/>
        </w:rPr>
        <w:t>cod</w:t>
      </w:r>
      <w:r w:rsidRPr="00354B34">
        <w:rPr>
          <w:rFonts w:asciiTheme="majorHAnsi" w:hAnsiTheme="majorHAnsi" w:cstheme="majorHAnsi"/>
        </w:rPr>
        <w:t>A</w:t>
      </w:r>
      <w:proofErr w:type="spellEnd"/>
      <w:r w:rsidRPr="00354B34">
        <w:rPr>
          <w:rFonts w:asciiTheme="majorHAnsi" w:hAnsiTheme="majorHAnsi" w:cstheme="majorHAnsi"/>
        </w:rPr>
        <w:t xml:space="preserve">- and Cytochrome P450 Gene-mediated Selection, </w:t>
      </w:r>
      <w:r w:rsidRPr="00354B34">
        <w:rPr>
          <w:rFonts w:asciiTheme="majorHAnsi" w:hAnsiTheme="majorHAnsi" w:cstheme="majorHAnsi"/>
          <w:i/>
        </w:rPr>
        <w:t>Plant Journal</w:t>
      </w:r>
      <w:r w:rsidRPr="00354B34">
        <w:rPr>
          <w:rFonts w:asciiTheme="majorHAnsi" w:hAnsiTheme="majorHAnsi" w:cstheme="majorHAnsi"/>
        </w:rPr>
        <w:t>, 19: 1-8.</w:t>
      </w:r>
    </w:p>
    <w:p w14:paraId="03A1E1E6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es-ES"/>
        </w:rPr>
        <w:t xml:space="preserve">Cho, M.-J., Buchanan, B.B., </w:t>
      </w:r>
      <w:r w:rsidRPr="00354B34">
        <w:rPr>
          <w:rFonts w:asciiTheme="majorHAnsi" w:hAnsiTheme="majorHAnsi" w:cstheme="majorHAnsi"/>
          <w:b/>
          <w:lang w:val="es-ES"/>
        </w:rPr>
        <w:t>Lemaux, P.G</w:t>
      </w:r>
      <w:r w:rsidRPr="00354B34">
        <w:rPr>
          <w:rFonts w:asciiTheme="majorHAnsi" w:hAnsiTheme="majorHAnsi" w:cstheme="majorHAnsi"/>
          <w:lang w:val="es-ES"/>
        </w:rPr>
        <w:t xml:space="preserve">. 1999.  </w:t>
      </w:r>
      <w:r w:rsidRPr="00354B34">
        <w:rPr>
          <w:rFonts w:asciiTheme="majorHAnsi" w:hAnsiTheme="majorHAnsi" w:cstheme="majorHAnsi"/>
        </w:rPr>
        <w:t xml:space="preserve">Development of Transformation System for Monocotyledonous Crop Species and Production of Foreign Proteins in Transgenic Barley and Wheat Seeds.  In: </w:t>
      </w:r>
      <w:r w:rsidRPr="00354B34">
        <w:rPr>
          <w:rFonts w:asciiTheme="majorHAnsi" w:hAnsiTheme="majorHAnsi" w:cstheme="majorHAnsi"/>
          <w:i/>
        </w:rPr>
        <w:t>Application of Transformation Technology in Plant Breeding.</w:t>
      </w:r>
      <w:r w:rsidRPr="00354B34">
        <w:rPr>
          <w:rFonts w:asciiTheme="majorHAnsi" w:hAnsiTheme="majorHAnsi" w:cstheme="majorHAnsi"/>
        </w:rPr>
        <w:t xml:space="preserve">  Special Seminar for 30th Anniversary Korean Breeding Soc., Suwon, Korea, November 19, 1999, pp. 39-53.</w:t>
      </w:r>
    </w:p>
    <w:p w14:paraId="38EFFB18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 xml:space="preserve">Cho, M.-J., Choi, H.W., </w:t>
      </w:r>
      <w:r w:rsidRPr="00354B34">
        <w:rPr>
          <w:rFonts w:asciiTheme="majorHAnsi" w:hAnsiTheme="majorHAnsi" w:cstheme="majorHAnsi"/>
          <w:b/>
          <w:lang w:val="fr-FR"/>
        </w:rPr>
        <w:t>Lemaux, P.G.</w:t>
      </w:r>
      <w:r w:rsidRPr="00354B34">
        <w:rPr>
          <w:rFonts w:asciiTheme="majorHAnsi" w:hAnsiTheme="majorHAnsi" w:cstheme="majorHAnsi"/>
          <w:lang w:val="fr-FR"/>
        </w:rPr>
        <w:t xml:space="preserve"> 1999. </w:t>
      </w:r>
      <w:r w:rsidRPr="00354B34">
        <w:rPr>
          <w:rFonts w:asciiTheme="majorHAnsi" w:hAnsiTheme="majorHAnsi" w:cstheme="majorHAnsi"/>
        </w:rPr>
        <w:t xml:space="preserve">Stable Inheritance of Seed-specific Expression of Transgenes and Increased Cytological Variation in Transgenic Plants.  In: </w:t>
      </w:r>
      <w:r w:rsidRPr="00354B34">
        <w:rPr>
          <w:rFonts w:asciiTheme="majorHAnsi" w:hAnsiTheme="majorHAnsi" w:cstheme="majorHAnsi"/>
          <w:i/>
        </w:rPr>
        <w:t>Application of Transformation Technology in Plant Breeding</w:t>
      </w:r>
      <w:r w:rsidRPr="00354B34">
        <w:rPr>
          <w:rFonts w:asciiTheme="majorHAnsi" w:hAnsiTheme="majorHAnsi" w:cstheme="majorHAnsi"/>
        </w:rPr>
        <w:t>.  Special Seminar for 30th Anniversary Korean Breeding Soc., Suwon, Korea, November 19, 1999, pp. 55-63.</w:t>
      </w:r>
    </w:p>
    <w:p w14:paraId="54BA3546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pt-BR"/>
        </w:rPr>
        <w:t xml:space="preserve">Zhang, S., Cho, M.-J., </w:t>
      </w:r>
      <w:proofErr w:type="spellStart"/>
      <w:r w:rsidRPr="00354B34">
        <w:rPr>
          <w:rFonts w:asciiTheme="majorHAnsi" w:hAnsiTheme="majorHAnsi" w:cstheme="majorHAnsi"/>
          <w:lang w:val="pt-BR"/>
        </w:rPr>
        <w:t>Bregitzer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P., </w:t>
      </w:r>
      <w:r w:rsidRPr="00354B34">
        <w:rPr>
          <w:rFonts w:asciiTheme="majorHAnsi" w:hAnsiTheme="majorHAnsi" w:cstheme="majorHAnsi"/>
          <w:b/>
          <w:lang w:val="pt-BR"/>
        </w:rPr>
        <w:t>Lemaux, P.G</w:t>
      </w:r>
      <w:r w:rsidRPr="00354B34">
        <w:rPr>
          <w:rFonts w:asciiTheme="majorHAnsi" w:hAnsiTheme="majorHAnsi" w:cstheme="majorHAnsi"/>
          <w:lang w:val="pt-BR"/>
        </w:rPr>
        <w:t xml:space="preserve">. 1999.  </w:t>
      </w:r>
      <w:r w:rsidRPr="00354B34">
        <w:rPr>
          <w:rFonts w:asciiTheme="majorHAnsi" w:hAnsiTheme="majorHAnsi" w:cstheme="majorHAnsi"/>
        </w:rPr>
        <w:t xml:space="preserve">Comparative Analysis of Genomic DNA Methylation Status and Field Performance of Plants Derived from Embryogenic Calli and Shoot Meristematic Cultures.  </w:t>
      </w:r>
      <w:r w:rsidRPr="00354B34">
        <w:rPr>
          <w:rFonts w:asciiTheme="majorHAnsi" w:hAnsiTheme="majorHAnsi" w:cstheme="majorHAnsi"/>
          <w:i/>
        </w:rPr>
        <w:t>In Plant Biotechnology and In Vitro Biology in the 21st Century</w:t>
      </w:r>
      <w:r w:rsidRPr="00354B34">
        <w:rPr>
          <w:rFonts w:asciiTheme="majorHAnsi" w:hAnsiTheme="majorHAnsi" w:cstheme="majorHAnsi"/>
        </w:rPr>
        <w:t>.  Altman, A., Ziv, M., Izhar, S. (eds.).  Kluwer Academic Pub., pp. 263-267.</w:t>
      </w:r>
    </w:p>
    <w:p w14:paraId="425591AB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Wong, J.H., Marx, C., Jiang, W.,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Buchanan, B.  1999.  Overexpression of Thioredoxin </w:t>
      </w:r>
      <w:r w:rsidRPr="00354B34">
        <w:rPr>
          <w:rFonts w:asciiTheme="majorHAnsi" w:hAnsiTheme="majorHAnsi" w:cstheme="majorHAnsi"/>
          <w:i/>
        </w:rPr>
        <w:t>h</w:t>
      </w:r>
      <w:r w:rsidRPr="00354B34">
        <w:rPr>
          <w:rFonts w:asciiTheme="majorHAnsi" w:hAnsiTheme="majorHAnsi" w:cstheme="majorHAnsi"/>
        </w:rPr>
        <w:t xml:space="preserve"> Leads to Enhanced Activity of Starch Debranching Enzyme (</w:t>
      </w:r>
      <w:proofErr w:type="spellStart"/>
      <w:r w:rsidRPr="00354B34">
        <w:rPr>
          <w:rFonts w:asciiTheme="majorHAnsi" w:hAnsiTheme="majorHAnsi" w:cstheme="majorHAnsi"/>
        </w:rPr>
        <w:t>Pullulanase</w:t>
      </w:r>
      <w:proofErr w:type="spellEnd"/>
      <w:r w:rsidRPr="00354B34">
        <w:rPr>
          <w:rFonts w:asciiTheme="majorHAnsi" w:hAnsiTheme="majorHAnsi" w:cstheme="majorHAnsi"/>
        </w:rPr>
        <w:t xml:space="preserve">) in Barley Grain. </w:t>
      </w:r>
      <w:r w:rsidRPr="00354B34">
        <w:rPr>
          <w:rFonts w:asciiTheme="majorHAnsi" w:hAnsiTheme="majorHAnsi" w:cstheme="majorHAnsi"/>
          <w:i/>
        </w:rPr>
        <w:t xml:space="preserve">Proceedings of National Academy of Science USA </w:t>
      </w:r>
      <w:r w:rsidRPr="00354B34">
        <w:rPr>
          <w:rFonts w:asciiTheme="majorHAnsi" w:hAnsiTheme="majorHAnsi" w:cstheme="majorHAnsi"/>
        </w:rPr>
        <w:t>96:14641-14646.</w:t>
      </w:r>
    </w:p>
    <w:p w14:paraId="3920EECE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Cho, M.-J., Choi, H.W., Kim, H.K., Zhang, S.,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1999.  Clearing the Hurdles of Small Grain Transformation: A Molecular and Cytological Approach.  </w:t>
      </w:r>
      <w:r w:rsidRPr="00354B34">
        <w:rPr>
          <w:rFonts w:asciiTheme="majorHAnsi" w:hAnsiTheme="majorHAnsi" w:cstheme="majorHAnsi"/>
          <w:i/>
        </w:rPr>
        <w:t xml:space="preserve">Proceedings of Australian Cereal Chemistry and Australian Barley </w:t>
      </w:r>
      <w:proofErr w:type="spellStart"/>
      <w:r w:rsidRPr="00354B34">
        <w:rPr>
          <w:rFonts w:asciiTheme="majorHAnsi" w:hAnsiTheme="majorHAnsi" w:cstheme="majorHAnsi"/>
          <w:i/>
        </w:rPr>
        <w:t>Technnological</w:t>
      </w:r>
      <w:proofErr w:type="spellEnd"/>
      <w:r w:rsidRPr="00354B34">
        <w:rPr>
          <w:rFonts w:asciiTheme="majorHAnsi" w:hAnsiTheme="majorHAnsi" w:cstheme="majorHAnsi"/>
          <w:i/>
        </w:rPr>
        <w:t xml:space="preserve"> Congress</w:t>
      </w:r>
      <w:r w:rsidRPr="00354B34">
        <w:rPr>
          <w:rFonts w:asciiTheme="majorHAnsi" w:hAnsiTheme="majorHAnsi" w:cstheme="majorHAnsi"/>
        </w:rPr>
        <w:t>, 2.3.1-2.3.8.</w:t>
      </w:r>
    </w:p>
    <w:p w14:paraId="6500D9EC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es-ES"/>
        </w:rPr>
        <w:t xml:space="preserve">Marx, C., </w:t>
      </w:r>
      <w:r w:rsidRPr="00354B34">
        <w:rPr>
          <w:rFonts w:asciiTheme="majorHAnsi" w:hAnsiTheme="majorHAnsi" w:cstheme="majorHAnsi"/>
          <w:b/>
          <w:lang w:val="es-ES"/>
        </w:rPr>
        <w:t>Lemaux, P.G.,</w:t>
      </w:r>
      <w:r w:rsidRPr="00354B34">
        <w:rPr>
          <w:rFonts w:asciiTheme="majorHAnsi" w:hAnsiTheme="majorHAnsi" w:cstheme="majorHAnsi"/>
          <w:lang w:val="es-ES"/>
        </w:rPr>
        <w:t xml:space="preserve"> Buchanan, B.B. 1999. </w:t>
      </w:r>
      <w:r w:rsidRPr="00354B34">
        <w:rPr>
          <w:rFonts w:asciiTheme="majorHAnsi" w:hAnsiTheme="majorHAnsi" w:cstheme="majorHAnsi"/>
        </w:rPr>
        <w:t>The Wheat Grain: New Research Developments and Approaches to Improvement. I</w:t>
      </w:r>
      <w:r w:rsidRPr="00354B34">
        <w:rPr>
          <w:rFonts w:asciiTheme="majorHAnsi" w:hAnsiTheme="majorHAnsi" w:cstheme="majorHAnsi"/>
          <w:i/>
        </w:rPr>
        <w:t>n: Seed Technolog</w:t>
      </w:r>
      <w:r w:rsidRPr="00354B34">
        <w:rPr>
          <w:rFonts w:asciiTheme="majorHAnsi" w:hAnsiTheme="majorHAnsi" w:cstheme="majorHAnsi"/>
        </w:rPr>
        <w:t>y. Eds. M. Black and D. Bewley,. Sheffield Academic Press, UK., pp. 161-181..</w:t>
      </w:r>
    </w:p>
    <w:p w14:paraId="2F23CD03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Jiang, W.,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1999. High-frequency Transformation of Oat via Microprojectile Bombardment of Seed-derived Highly Regenerative Cultures. </w:t>
      </w:r>
      <w:r w:rsidRPr="00354B34">
        <w:rPr>
          <w:rFonts w:asciiTheme="majorHAnsi" w:hAnsiTheme="majorHAnsi" w:cstheme="majorHAnsi"/>
          <w:i/>
        </w:rPr>
        <w:t xml:space="preserve">Plant Science </w:t>
      </w:r>
      <w:r w:rsidRPr="00354B34">
        <w:rPr>
          <w:rFonts w:asciiTheme="majorHAnsi" w:hAnsiTheme="majorHAnsi" w:cstheme="majorHAnsi"/>
        </w:rPr>
        <w:t>148: 9-17.</w:t>
      </w:r>
    </w:p>
    <w:p w14:paraId="462BE80D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Choi, H.W.,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Cho, M.-J.  2000.  Increased Chromosomal Variation in Transgenic Versus </w:t>
      </w:r>
      <w:proofErr w:type="spellStart"/>
      <w:r w:rsidRPr="00354B34">
        <w:rPr>
          <w:rFonts w:asciiTheme="majorHAnsi" w:hAnsiTheme="majorHAnsi" w:cstheme="majorHAnsi"/>
        </w:rPr>
        <w:t>Nontransgenic</w:t>
      </w:r>
      <w:proofErr w:type="spellEnd"/>
      <w:r w:rsidRPr="00354B34">
        <w:rPr>
          <w:rFonts w:asciiTheme="majorHAnsi" w:hAnsiTheme="majorHAnsi" w:cstheme="majorHAnsi"/>
        </w:rPr>
        <w:t xml:space="preserve">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 Plants.  </w:t>
      </w:r>
      <w:r w:rsidRPr="00354B34">
        <w:rPr>
          <w:rFonts w:asciiTheme="majorHAnsi" w:hAnsiTheme="majorHAnsi" w:cstheme="majorHAnsi"/>
          <w:i/>
        </w:rPr>
        <w:t xml:space="preserve">Crop Science </w:t>
      </w:r>
      <w:r w:rsidRPr="00354B34">
        <w:rPr>
          <w:rFonts w:asciiTheme="majorHAnsi" w:hAnsiTheme="majorHAnsi" w:cstheme="majorHAnsi"/>
        </w:rPr>
        <w:t>40: 524-533.</w:t>
      </w:r>
    </w:p>
    <w:p w14:paraId="48B92B51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T.K., McElroy, D.,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J., Williams-Carrier, R.,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 2000.  An Efficient Method for Dispersing </w:t>
      </w:r>
      <w:r w:rsidRPr="00354B34">
        <w:rPr>
          <w:rFonts w:asciiTheme="majorHAnsi" w:hAnsiTheme="majorHAnsi" w:cstheme="majorHAnsi"/>
          <w:i/>
        </w:rPr>
        <w:t>Ds</w:t>
      </w:r>
      <w:r w:rsidRPr="00354B34">
        <w:rPr>
          <w:rFonts w:asciiTheme="majorHAnsi" w:hAnsiTheme="majorHAnsi" w:cstheme="majorHAnsi"/>
        </w:rPr>
        <w:t xml:space="preserve"> Elements in the Barley Genome as a Tool for Determining Gene Function.  </w:t>
      </w:r>
      <w:r w:rsidRPr="00354B34">
        <w:rPr>
          <w:rFonts w:asciiTheme="majorHAnsi" w:hAnsiTheme="majorHAnsi" w:cstheme="majorHAnsi"/>
          <w:i/>
        </w:rPr>
        <w:t xml:space="preserve">Plant Journal </w:t>
      </w:r>
      <w:r w:rsidRPr="00354B34">
        <w:rPr>
          <w:rFonts w:asciiTheme="majorHAnsi" w:hAnsiTheme="majorHAnsi" w:cstheme="majorHAnsi"/>
        </w:rPr>
        <w:t>24:253-263.</w:t>
      </w:r>
    </w:p>
    <w:p w14:paraId="0D7FBFE8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Ha, C.D.,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Cho, M.-J. 2000.  Stable Transformation of a Recalcitrant Kentucky Bluegrass (</w:t>
      </w:r>
      <w:r w:rsidRPr="00354B34">
        <w:rPr>
          <w:rFonts w:asciiTheme="majorHAnsi" w:hAnsiTheme="majorHAnsi" w:cstheme="majorHAnsi"/>
          <w:i/>
        </w:rPr>
        <w:t>Poa pratensis</w:t>
      </w:r>
      <w:r w:rsidRPr="00354B34">
        <w:rPr>
          <w:rFonts w:asciiTheme="majorHAnsi" w:hAnsiTheme="majorHAnsi" w:cstheme="majorHAnsi"/>
        </w:rPr>
        <w:t xml:space="preserve"> L.) Cultivar Using Highly Regenerative Tissues.  </w:t>
      </w:r>
      <w:r w:rsidRPr="00354B34">
        <w:rPr>
          <w:rFonts w:asciiTheme="majorHAnsi" w:hAnsiTheme="majorHAnsi" w:cstheme="majorHAnsi"/>
          <w:i/>
        </w:rPr>
        <w:t>In Vitro Cellular and Developmental Biology</w:t>
      </w:r>
      <w:r w:rsidRPr="00354B34">
        <w:rPr>
          <w:rFonts w:asciiTheme="majorHAnsi" w:hAnsiTheme="majorHAnsi" w:cstheme="majorHAnsi"/>
        </w:rPr>
        <w:t xml:space="preserve"> 37: 6-11.</w:t>
      </w:r>
    </w:p>
    <w:p w14:paraId="31E1EB29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Cho, M.-J., Choi, H.W.,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2000.  Transgenic </w:t>
      </w:r>
      <w:proofErr w:type="spellStart"/>
      <w:r w:rsidRPr="00354B34">
        <w:rPr>
          <w:rFonts w:asciiTheme="majorHAnsi" w:hAnsiTheme="majorHAnsi" w:cstheme="majorHAnsi"/>
        </w:rPr>
        <w:t>Orchardgrass</w:t>
      </w:r>
      <w:proofErr w:type="spellEnd"/>
      <w:r w:rsidRPr="00354B34">
        <w:rPr>
          <w:rFonts w:asciiTheme="majorHAnsi" w:hAnsiTheme="majorHAnsi" w:cstheme="majorHAnsi"/>
        </w:rPr>
        <w:t xml:space="preserve"> (</w:t>
      </w:r>
      <w:r w:rsidRPr="00354B34">
        <w:rPr>
          <w:rFonts w:asciiTheme="majorHAnsi" w:hAnsiTheme="majorHAnsi" w:cstheme="majorHAnsi"/>
          <w:i/>
        </w:rPr>
        <w:t>Dactylis glomerata</w:t>
      </w:r>
      <w:r w:rsidRPr="00354B34">
        <w:rPr>
          <w:rFonts w:asciiTheme="majorHAnsi" w:hAnsiTheme="majorHAnsi" w:cstheme="majorHAnsi"/>
        </w:rPr>
        <w:t xml:space="preserve"> L.) Plants Produced from Highly Regenerative Tissues Derived from Mature Seeds.  </w:t>
      </w:r>
      <w:r w:rsidRPr="00354B34">
        <w:rPr>
          <w:rFonts w:asciiTheme="majorHAnsi" w:hAnsiTheme="majorHAnsi" w:cstheme="majorHAnsi"/>
          <w:i/>
        </w:rPr>
        <w:t>Plant Cell Reports</w:t>
      </w:r>
      <w:r w:rsidRPr="00354B34">
        <w:rPr>
          <w:rFonts w:asciiTheme="majorHAnsi" w:hAnsiTheme="majorHAnsi" w:cstheme="majorHAnsi"/>
        </w:rPr>
        <w:t xml:space="preserve"> 20: 318-324</w:t>
      </w:r>
    </w:p>
    <w:p w14:paraId="7DD920DC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spacing w:val="-3"/>
        </w:rPr>
        <w:t xml:space="preserve">Cho, M.-J., Ha, C.D., </w:t>
      </w:r>
      <w:r w:rsidRPr="00354B34">
        <w:rPr>
          <w:rFonts w:asciiTheme="majorHAnsi" w:hAnsiTheme="majorHAnsi" w:cstheme="majorHAnsi"/>
          <w:b/>
          <w:spacing w:val="-3"/>
        </w:rPr>
        <w:t>Lemaux, P.G.</w:t>
      </w:r>
      <w:r w:rsidRPr="00354B34">
        <w:rPr>
          <w:rFonts w:asciiTheme="majorHAnsi" w:hAnsiTheme="majorHAnsi" w:cstheme="majorHAnsi"/>
          <w:spacing w:val="-3"/>
        </w:rPr>
        <w:t xml:space="preserve"> 2000. Production of Transgenic Tall Fescue and Red Fescue Plants by Particle Bombardment of Mature Seed-Derived Highly Regenerative Tissues. </w:t>
      </w:r>
      <w:r w:rsidRPr="00354B34">
        <w:rPr>
          <w:rFonts w:asciiTheme="majorHAnsi" w:hAnsiTheme="majorHAnsi" w:cstheme="majorHAnsi"/>
          <w:i/>
          <w:spacing w:val="-3"/>
        </w:rPr>
        <w:t>Plant Cell Reports</w:t>
      </w:r>
      <w:r w:rsidRPr="00354B34">
        <w:rPr>
          <w:rFonts w:asciiTheme="majorHAnsi" w:hAnsiTheme="majorHAnsi" w:cstheme="majorHAnsi"/>
          <w:spacing w:val="-3"/>
        </w:rPr>
        <w:t xml:space="preserve"> 19: 1084-1089.</w:t>
      </w:r>
    </w:p>
    <w:p w14:paraId="375127F0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Campbell, R.D., </w:t>
      </w:r>
      <w:proofErr w:type="spellStart"/>
      <w:r w:rsidRPr="00354B34">
        <w:rPr>
          <w:rFonts w:asciiTheme="majorHAnsi" w:hAnsiTheme="majorHAnsi" w:cstheme="majorHAnsi"/>
        </w:rPr>
        <w:t>Dahleen</w:t>
      </w:r>
      <w:proofErr w:type="spellEnd"/>
      <w:r w:rsidRPr="00354B34">
        <w:rPr>
          <w:rFonts w:asciiTheme="majorHAnsi" w:hAnsiTheme="majorHAnsi" w:cstheme="majorHAnsi"/>
        </w:rPr>
        <w:t xml:space="preserve">, L.S., </w:t>
      </w:r>
      <w:r w:rsidRPr="00354B34">
        <w:rPr>
          <w:rFonts w:asciiTheme="majorHAnsi" w:hAnsiTheme="majorHAnsi" w:cstheme="majorHAnsi"/>
          <w:b/>
        </w:rPr>
        <w:t>Lemaux P.G.,</w:t>
      </w:r>
      <w:r w:rsidRPr="00354B34">
        <w:rPr>
          <w:rFonts w:asciiTheme="majorHAnsi" w:hAnsiTheme="majorHAnsi" w:cstheme="majorHAnsi"/>
        </w:rPr>
        <w:t xml:space="preserve"> Cho, M.-J. 2000. Development of Transformation Systems for Elite Barley cultivars. </w:t>
      </w:r>
      <w:r w:rsidRPr="00354B34">
        <w:rPr>
          <w:rFonts w:asciiTheme="majorHAnsi" w:hAnsiTheme="majorHAnsi" w:cstheme="majorHAnsi"/>
          <w:i/>
        </w:rPr>
        <w:t xml:space="preserve">Barley Genetics Newsletter </w:t>
      </w:r>
      <w:r w:rsidRPr="00354B34">
        <w:rPr>
          <w:rFonts w:asciiTheme="majorHAnsi" w:hAnsiTheme="majorHAnsi" w:cstheme="majorHAnsi"/>
        </w:rPr>
        <w:t>30: 10-12</w:t>
      </w:r>
    </w:p>
    <w:p w14:paraId="1A00D467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Rangel, S., McElroy, D.,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J.D., Williams-Carrier, R.E.,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2001. Transposon-mediated Single-copy Gene Delivery Leads to Increased Transgene Expression Stability in Barley. </w:t>
      </w:r>
      <w:r w:rsidRPr="00354B34">
        <w:rPr>
          <w:rFonts w:asciiTheme="majorHAnsi" w:hAnsiTheme="majorHAnsi" w:cstheme="majorHAnsi"/>
          <w:i/>
        </w:rPr>
        <w:t xml:space="preserve">Plant Physiology </w:t>
      </w:r>
      <w:r w:rsidRPr="00354B34">
        <w:rPr>
          <w:rFonts w:asciiTheme="majorHAnsi" w:hAnsiTheme="majorHAnsi" w:cstheme="majorHAnsi"/>
        </w:rPr>
        <w:t>125: 1354–1362.</w:t>
      </w:r>
    </w:p>
    <w:p w14:paraId="584C8C36" w14:textId="77777777" w:rsidR="00972DBC" w:rsidRPr="00354B34" w:rsidRDefault="00846552" w:rsidP="00972DBC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 xml:space="preserve">Choi, H.W., </w:t>
      </w:r>
      <w:r w:rsidRPr="00354B34">
        <w:rPr>
          <w:rFonts w:asciiTheme="majorHAnsi" w:hAnsiTheme="majorHAnsi" w:cstheme="majorHAnsi"/>
          <w:b/>
          <w:lang w:val="fr-FR"/>
        </w:rPr>
        <w:t>Lemaux, P.G</w:t>
      </w:r>
      <w:r w:rsidRPr="00354B34">
        <w:rPr>
          <w:rFonts w:asciiTheme="majorHAnsi" w:hAnsiTheme="majorHAnsi" w:cstheme="majorHAnsi"/>
          <w:lang w:val="fr-FR"/>
        </w:rPr>
        <w:t xml:space="preserve">., Cho, M.-J. 2001.  </w:t>
      </w:r>
      <w:r w:rsidRPr="00354B34">
        <w:rPr>
          <w:rFonts w:asciiTheme="majorHAnsi" w:hAnsiTheme="majorHAnsi" w:cstheme="majorHAnsi"/>
        </w:rPr>
        <w:t>High Frequency of Cytogenetic Aberration in Transgenic Oat (</w:t>
      </w:r>
      <w:proofErr w:type="spellStart"/>
      <w:r w:rsidRPr="00354B34">
        <w:rPr>
          <w:rFonts w:asciiTheme="majorHAnsi" w:hAnsiTheme="majorHAnsi" w:cstheme="majorHAnsi"/>
          <w:i/>
        </w:rPr>
        <w:t>Avena</w:t>
      </w:r>
      <w:proofErr w:type="spellEnd"/>
      <w:r w:rsidRPr="00354B34">
        <w:rPr>
          <w:rFonts w:asciiTheme="majorHAnsi" w:hAnsiTheme="majorHAnsi" w:cstheme="majorHAnsi"/>
          <w:i/>
        </w:rPr>
        <w:t xml:space="preserve"> sativa</w:t>
      </w:r>
      <w:r w:rsidRPr="00354B34">
        <w:rPr>
          <w:rFonts w:asciiTheme="majorHAnsi" w:hAnsiTheme="majorHAnsi" w:cstheme="majorHAnsi"/>
        </w:rPr>
        <w:t xml:space="preserve"> L.) plants.  </w:t>
      </w:r>
      <w:r w:rsidRPr="00354B34">
        <w:rPr>
          <w:rFonts w:asciiTheme="majorHAnsi" w:hAnsiTheme="majorHAnsi" w:cstheme="majorHAnsi"/>
          <w:i/>
        </w:rPr>
        <w:t>Plant Science</w:t>
      </w:r>
      <w:r w:rsidRPr="00354B34">
        <w:rPr>
          <w:rFonts w:asciiTheme="majorHAnsi" w:hAnsiTheme="majorHAnsi" w:cstheme="majorHAnsi"/>
        </w:rPr>
        <w:t xml:space="preserve"> (Shannon) 156(1):85-94.</w:t>
      </w:r>
    </w:p>
    <w:p w14:paraId="023C3B9B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Choi, H.W.,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Cho, M.-J. 2001. Selection and Osmotic Treatment Exacerbate Chromosomal Aberration in Callus and Plants of Barley (</w:t>
      </w:r>
      <w:r w:rsidRPr="00354B34">
        <w:rPr>
          <w:rFonts w:asciiTheme="majorHAnsi" w:hAnsiTheme="majorHAnsi" w:cstheme="majorHAnsi"/>
          <w:i/>
        </w:rPr>
        <w:t xml:space="preserve">Hordeum vulgare </w:t>
      </w:r>
      <w:r w:rsidRPr="00354B34">
        <w:rPr>
          <w:rFonts w:asciiTheme="majorHAnsi" w:hAnsiTheme="majorHAnsi" w:cstheme="majorHAnsi"/>
        </w:rPr>
        <w:t xml:space="preserve">L.). </w:t>
      </w:r>
      <w:r w:rsidRPr="00354B34">
        <w:rPr>
          <w:rFonts w:asciiTheme="majorHAnsi" w:hAnsiTheme="majorHAnsi" w:cstheme="majorHAnsi"/>
          <w:i/>
        </w:rPr>
        <w:t>Journal of Plant Physiology</w:t>
      </w:r>
      <w:r w:rsidRPr="00354B34">
        <w:rPr>
          <w:rFonts w:asciiTheme="majorHAnsi" w:hAnsiTheme="majorHAnsi" w:cstheme="majorHAnsi"/>
        </w:rPr>
        <w:t>. 158: 935-943.</w:t>
      </w:r>
    </w:p>
    <w:p w14:paraId="38C35255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 M.-J., Le, V.K., Okamoto, D., Kim, Y.B., Choi, H.W., </w:t>
      </w:r>
      <w:r w:rsidRPr="00354B34">
        <w:rPr>
          <w:rFonts w:asciiTheme="majorHAnsi" w:hAnsiTheme="majorHAnsi" w:cstheme="majorHAnsi"/>
          <w:b/>
        </w:rPr>
        <w:t>Lemaux P.G.</w:t>
      </w:r>
      <w:r w:rsidRPr="00354B34">
        <w:rPr>
          <w:rFonts w:asciiTheme="majorHAnsi" w:hAnsiTheme="majorHAnsi" w:cstheme="majorHAnsi"/>
        </w:rPr>
        <w:t xml:space="preserve">  2001. Generation of Transgenic Plants of Creeping </w:t>
      </w:r>
      <w:proofErr w:type="spellStart"/>
      <w:r w:rsidRPr="00354B34">
        <w:rPr>
          <w:rFonts w:asciiTheme="majorHAnsi" w:hAnsiTheme="majorHAnsi" w:cstheme="majorHAnsi"/>
        </w:rPr>
        <w:t>Bentgrass</w:t>
      </w:r>
      <w:proofErr w:type="spellEnd"/>
      <w:r w:rsidRPr="00354B34">
        <w:rPr>
          <w:rFonts w:asciiTheme="majorHAnsi" w:hAnsiTheme="majorHAnsi" w:cstheme="majorHAnsi"/>
        </w:rPr>
        <w:t xml:space="preserve"> (</w:t>
      </w:r>
      <w:r w:rsidRPr="00354B34">
        <w:rPr>
          <w:rFonts w:asciiTheme="majorHAnsi" w:hAnsiTheme="majorHAnsi" w:cstheme="majorHAnsi"/>
          <w:i/>
          <w:iCs/>
        </w:rPr>
        <w:t>Agrostis palustris</w:t>
      </w:r>
      <w:r w:rsidRPr="00354B34">
        <w:rPr>
          <w:rFonts w:asciiTheme="majorHAnsi" w:hAnsiTheme="majorHAnsi" w:cstheme="majorHAnsi"/>
        </w:rPr>
        <w:t xml:space="preserve"> </w:t>
      </w:r>
      <w:proofErr w:type="spellStart"/>
      <w:r w:rsidRPr="00354B34">
        <w:rPr>
          <w:rFonts w:asciiTheme="majorHAnsi" w:hAnsiTheme="majorHAnsi" w:cstheme="majorHAnsi"/>
        </w:rPr>
        <w:t>Huds</w:t>
      </w:r>
      <w:proofErr w:type="spellEnd"/>
      <w:r w:rsidRPr="00354B34">
        <w:rPr>
          <w:rFonts w:asciiTheme="majorHAnsi" w:hAnsiTheme="majorHAnsi" w:cstheme="majorHAnsi"/>
        </w:rPr>
        <w:t xml:space="preserve">.) Plants from Mature Seed-derived Highly Regenerative Tissues. Mujib A (ed) </w:t>
      </w:r>
      <w:r w:rsidRPr="00354B34">
        <w:rPr>
          <w:rFonts w:asciiTheme="majorHAnsi" w:hAnsiTheme="majorHAnsi" w:cstheme="majorHAnsi"/>
          <w:i/>
        </w:rPr>
        <w:t>In Vitro Applications in Crop Improvement - Recent Progress. IBH</w:t>
      </w:r>
      <w:r w:rsidRPr="00354B34">
        <w:rPr>
          <w:rFonts w:asciiTheme="majorHAnsi" w:hAnsiTheme="majorHAnsi" w:cstheme="majorHAnsi"/>
        </w:rPr>
        <w:t xml:space="preserve"> - Oxford, India.</w:t>
      </w:r>
    </w:p>
    <w:p w14:paraId="5ADB07A2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Choi, H.W.,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Zhang,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Transgenic Barley (</w:t>
      </w:r>
      <w:r w:rsidRPr="00354B34">
        <w:rPr>
          <w:rFonts w:asciiTheme="majorHAnsi" w:hAnsiTheme="majorHAnsi" w:cstheme="majorHAnsi"/>
          <w:i/>
          <w:iCs/>
        </w:rPr>
        <w:t>Hordeum</w:t>
      </w:r>
      <w:r w:rsidRPr="00354B34">
        <w:rPr>
          <w:rFonts w:asciiTheme="majorHAnsi" w:hAnsiTheme="majorHAnsi" w:cstheme="majorHAnsi"/>
        </w:rPr>
        <w:t xml:space="preserve"> </w:t>
      </w:r>
      <w:r w:rsidRPr="00354B34">
        <w:rPr>
          <w:rFonts w:asciiTheme="majorHAnsi" w:hAnsiTheme="majorHAnsi" w:cstheme="majorHAnsi"/>
          <w:i/>
          <w:iCs/>
        </w:rPr>
        <w:t>vulgare</w:t>
      </w:r>
      <w:r w:rsidRPr="00354B34">
        <w:rPr>
          <w:rFonts w:asciiTheme="majorHAnsi" w:hAnsiTheme="majorHAnsi" w:cstheme="majorHAnsi"/>
        </w:rPr>
        <w:t xml:space="preserve"> L.) and Chromosomal Variation. eds. Jackson, J.F., </w:t>
      </w:r>
      <w:proofErr w:type="spellStart"/>
      <w:r w:rsidRPr="00354B34">
        <w:rPr>
          <w:rFonts w:asciiTheme="majorHAnsi" w:hAnsiTheme="majorHAnsi" w:cstheme="majorHAnsi"/>
        </w:rPr>
        <w:t>Linskens</w:t>
      </w:r>
      <w:proofErr w:type="spellEnd"/>
      <w:r w:rsidRPr="00354B34">
        <w:rPr>
          <w:rFonts w:asciiTheme="majorHAnsi" w:hAnsiTheme="majorHAnsi" w:cstheme="majorHAnsi"/>
        </w:rPr>
        <w:t>, H.F</w:t>
      </w:r>
      <w:r w:rsidRPr="00354B34">
        <w:rPr>
          <w:rFonts w:asciiTheme="majorHAnsi" w:hAnsiTheme="majorHAnsi" w:cstheme="majorHAnsi"/>
          <w:i/>
          <w:iCs/>
        </w:rPr>
        <w:t xml:space="preserve">. Molecular Methods of Plant Analysis. Testing for genetic manipulation in plants. </w:t>
      </w:r>
      <w:r w:rsidRPr="00354B34">
        <w:rPr>
          <w:rFonts w:asciiTheme="majorHAnsi" w:hAnsiTheme="majorHAnsi" w:cstheme="majorHAnsi"/>
        </w:rPr>
        <w:t>22: 169-188.</w:t>
      </w:r>
      <w:r w:rsidRPr="00354B34">
        <w:rPr>
          <w:rFonts w:asciiTheme="majorHAnsi" w:hAnsiTheme="majorHAnsi" w:cstheme="majorHAnsi"/>
          <w:i/>
          <w:iCs/>
        </w:rPr>
        <w:t xml:space="preserve"> </w:t>
      </w:r>
    </w:p>
    <w:p w14:paraId="56B13A7E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Zhang, S., Cho, M.-J.,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Reducing </w:t>
      </w:r>
      <w:proofErr w:type="spellStart"/>
      <w:r w:rsidRPr="00354B34">
        <w:rPr>
          <w:rFonts w:asciiTheme="majorHAnsi" w:hAnsiTheme="majorHAnsi" w:cstheme="majorHAnsi"/>
        </w:rPr>
        <w:t>Somaclonal</w:t>
      </w:r>
      <w:proofErr w:type="spellEnd"/>
      <w:r w:rsidRPr="00354B34">
        <w:rPr>
          <w:rFonts w:asciiTheme="majorHAnsi" w:hAnsiTheme="majorHAnsi" w:cstheme="majorHAnsi"/>
        </w:rPr>
        <w:t xml:space="preserve"> Variation in Barley Associated with Culturing Highly Differentiated, Meristematic Tissues. </w:t>
      </w:r>
      <w:r w:rsidRPr="00354B34">
        <w:rPr>
          <w:rFonts w:asciiTheme="majorHAnsi" w:hAnsiTheme="majorHAnsi" w:cstheme="majorHAnsi"/>
          <w:i/>
        </w:rPr>
        <w:t xml:space="preserve">Crop Science </w:t>
      </w:r>
      <w:r w:rsidRPr="00354B34">
        <w:rPr>
          <w:rFonts w:asciiTheme="majorHAnsi" w:hAnsiTheme="majorHAnsi" w:cstheme="majorHAnsi"/>
        </w:rPr>
        <w:t xml:space="preserve">42: 1303-1308. </w:t>
      </w:r>
    </w:p>
    <w:p w14:paraId="14C2C0D0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Wong, J.H., Kim, Y.B., Ren, P.H., Cai, N., Cho, M.-J., Hedden, P.,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Buchanan B.B. 2002. Transgenic Barley Grain Overexpressing Thioredoxin Shows Evidence that the Starchy Endosperm Communicates with the Embryo and the Aleurone.</w:t>
      </w:r>
      <w:r w:rsidRPr="00354B34">
        <w:rPr>
          <w:rFonts w:asciiTheme="majorHAnsi" w:hAnsiTheme="majorHAnsi" w:cstheme="majorHAnsi"/>
          <w:i/>
        </w:rPr>
        <w:t xml:space="preserve"> Proceedings of National Academy of Science USA</w:t>
      </w:r>
      <w:r w:rsidRPr="00354B34">
        <w:rPr>
          <w:rFonts w:asciiTheme="majorHAnsi" w:hAnsiTheme="majorHAnsi" w:cstheme="majorHAnsi"/>
        </w:rPr>
        <w:t xml:space="preserve"> 99: 16325-16330.</w:t>
      </w:r>
    </w:p>
    <w:p w14:paraId="65ED40BF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Choi, H.-W., Jiang, W., Ha, C.D.,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 Endosperm-specific Expression of Green Fluorescent Protein Driven by the Hordein Promoter is Stably Inherited in Transgenic Barley (</w:t>
      </w:r>
      <w:r w:rsidRPr="00354B34">
        <w:rPr>
          <w:rFonts w:asciiTheme="majorHAnsi" w:hAnsiTheme="majorHAnsi" w:cstheme="majorHAnsi"/>
          <w:i/>
          <w:iCs/>
        </w:rPr>
        <w:t>Hordeum vulgare</w:t>
      </w:r>
      <w:r w:rsidRPr="00354B34">
        <w:rPr>
          <w:rFonts w:asciiTheme="majorHAnsi" w:hAnsiTheme="majorHAnsi" w:cstheme="majorHAnsi"/>
        </w:rPr>
        <w:t xml:space="preserve">) plants. </w:t>
      </w:r>
      <w:proofErr w:type="spellStart"/>
      <w:r w:rsidRPr="00354B34">
        <w:rPr>
          <w:rFonts w:asciiTheme="majorHAnsi" w:hAnsiTheme="majorHAnsi" w:cstheme="majorHAnsi"/>
          <w:i/>
        </w:rPr>
        <w:t>Physiologia</w:t>
      </w:r>
      <w:proofErr w:type="spellEnd"/>
      <w:r w:rsidRPr="00354B34">
        <w:rPr>
          <w:rFonts w:asciiTheme="majorHAnsi" w:hAnsiTheme="majorHAnsi" w:cstheme="majorHAnsi"/>
          <w:i/>
        </w:rPr>
        <w:t xml:space="preserve"> Plantarum</w:t>
      </w:r>
      <w:r w:rsidRPr="00354B34">
        <w:rPr>
          <w:rFonts w:asciiTheme="majorHAnsi" w:hAnsiTheme="majorHAnsi" w:cstheme="majorHAnsi"/>
        </w:rPr>
        <w:t xml:space="preserve"> 115: 144-154.</w:t>
      </w:r>
    </w:p>
    <w:p w14:paraId="65AEC562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Wong, L., Meng, L.,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Similarity of Expression Patterns of Knotted1 and ZmLEC1 during Somatic and Zygotic Embryogenesis in Maize (</w:t>
      </w:r>
      <w:proofErr w:type="spellStart"/>
      <w:r w:rsidRPr="00354B34">
        <w:rPr>
          <w:rFonts w:asciiTheme="majorHAnsi" w:hAnsiTheme="majorHAnsi" w:cstheme="majorHAnsi"/>
          <w:i/>
          <w:iCs/>
        </w:rPr>
        <w:t>Zea</w:t>
      </w:r>
      <w:proofErr w:type="spellEnd"/>
      <w:r w:rsidRPr="00354B34">
        <w:rPr>
          <w:rFonts w:asciiTheme="majorHAnsi" w:hAnsiTheme="majorHAnsi" w:cstheme="majorHAnsi"/>
          <w:i/>
          <w:iCs/>
        </w:rPr>
        <w:t xml:space="preserve"> mays</w:t>
      </w:r>
      <w:r w:rsidRPr="00354B34">
        <w:rPr>
          <w:rFonts w:asciiTheme="majorHAnsi" w:hAnsiTheme="majorHAnsi" w:cstheme="majorHAnsi"/>
        </w:rPr>
        <w:t xml:space="preserve"> L.). </w:t>
      </w:r>
      <w:r w:rsidRPr="00354B34">
        <w:rPr>
          <w:rFonts w:asciiTheme="majorHAnsi" w:hAnsiTheme="majorHAnsi" w:cstheme="majorHAnsi"/>
          <w:i/>
          <w:lang w:val="pt-BR"/>
        </w:rPr>
        <w:t>Planta</w:t>
      </w:r>
      <w:r w:rsidRPr="00354B34">
        <w:rPr>
          <w:rFonts w:asciiTheme="majorHAnsi" w:hAnsiTheme="majorHAnsi" w:cstheme="majorHAnsi"/>
          <w:lang w:val="pt-BR"/>
        </w:rPr>
        <w:t xml:space="preserve"> 215: 191-194.</w:t>
      </w:r>
    </w:p>
    <w:p w14:paraId="57A85626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 xml:space="preserve">Choi, H.W., </w:t>
      </w:r>
      <w:r w:rsidRPr="00354B34">
        <w:rPr>
          <w:rFonts w:asciiTheme="majorHAnsi" w:hAnsiTheme="majorHAnsi" w:cstheme="majorHAnsi"/>
          <w:b/>
          <w:lang w:val="fr-FR"/>
        </w:rPr>
        <w:t>Lemaux, P.G.</w:t>
      </w:r>
      <w:r w:rsidRPr="00354B34">
        <w:rPr>
          <w:rFonts w:asciiTheme="majorHAnsi" w:hAnsiTheme="majorHAnsi" w:cstheme="majorHAnsi"/>
          <w:lang w:val="fr-FR"/>
        </w:rPr>
        <w:t xml:space="preserve">, Cho, M.-J. 2002. </w:t>
      </w:r>
      <w:r w:rsidRPr="00354B34">
        <w:rPr>
          <w:rFonts w:asciiTheme="majorHAnsi" w:hAnsiTheme="majorHAnsi" w:cstheme="majorHAnsi"/>
        </w:rPr>
        <w:t xml:space="preserve">Use of Fluorescence </w:t>
      </w:r>
      <w:r w:rsidRPr="00354B34">
        <w:rPr>
          <w:rFonts w:asciiTheme="majorHAnsi" w:hAnsiTheme="majorHAnsi" w:cstheme="majorHAnsi"/>
          <w:i/>
          <w:iCs/>
        </w:rPr>
        <w:t>In Situ</w:t>
      </w:r>
      <w:r w:rsidRPr="00354B34">
        <w:rPr>
          <w:rFonts w:asciiTheme="majorHAnsi" w:hAnsiTheme="majorHAnsi" w:cstheme="majorHAnsi"/>
        </w:rPr>
        <w:t xml:space="preserve"> Hybridization Technique for Mapping of Transgenes and Screening of Homozygous Lines in Transgenic Barley Plants. </w:t>
      </w:r>
      <w:r w:rsidRPr="00354B34">
        <w:rPr>
          <w:rFonts w:asciiTheme="majorHAnsi" w:hAnsiTheme="majorHAnsi" w:cstheme="majorHAnsi"/>
          <w:i/>
        </w:rPr>
        <w:t>Theoretical and Applied Genetics</w:t>
      </w:r>
      <w:r w:rsidRPr="00354B34">
        <w:rPr>
          <w:rFonts w:asciiTheme="majorHAnsi" w:hAnsiTheme="majorHAnsi" w:cstheme="majorHAnsi"/>
        </w:rPr>
        <w:t xml:space="preserve"> 106:92-100</w:t>
      </w:r>
      <w:r w:rsidRPr="00354B34">
        <w:rPr>
          <w:rFonts w:asciiTheme="majorHAnsi" w:hAnsiTheme="majorHAnsi" w:cstheme="majorHAnsi"/>
          <w:i/>
          <w:iCs/>
        </w:rPr>
        <w:t>.</w:t>
      </w:r>
    </w:p>
    <w:p w14:paraId="77736006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Williams-Carrier, R.,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Transformation of Recalcitrant Maize Elite </w:t>
      </w:r>
      <w:proofErr w:type="spellStart"/>
      <w:r w:rsidRPr="00354B34">
        <w:rPr>
          <w:rFonts w:asciiTheme="majorHAnsi" w:hAnsiTheme="majorHAnsi" w:cstheme="majorHAnsi"/>
        </w:rPr>
        <w:t>Inbreds</w:t>
      </w:r>
      <w:proofErr w:type="spellEnd"/>
      <w:r w:rsidRPr="00354B34">
        <w:rPr>
          <w:rFonts w:asciiTheme="majorHAnsi" w:hAnsiTheme="majorHAnsi" w:cstheme="majorHAnsi"/>
        </w:rPr>
        <w:t xml:space="preserve"> Using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Shoot Meristematic Cultures Induced from Germinated Seedlings. </w:t>
      </w:r>
      <w:r w:rsidRPr="00354B34">
        <w:rPr>
          <w:rFonts w:asciiTheme="majorHAnsi" w:hAnsiTheme="majorHAnsi" w:cstheme="majorHAnsi"/>
          <w:i/>
          <w:iCs/>
        </w:rPr>
        <w:t xml:space="preserve">Plant Cell Reports </w:t>
      </w:r>
      <w:r w:rsidRPr="00354B34">
        <w:rPr>
          <w:rFonts w:asciiTheme="majorHAnsi" w:hAnsiTheme="majorHAnsi" w:cstheme="majorHAnsi"/>
        </w:rPr>
        <w:t>21:263-270</w:t>
      </w:r>
      <w:r w:rsidRPr="00354B34">
        <w:rPr>
          <w:rFonts w:asciiTheme="majorHAnsi" w:hAnsiTheme="majorHAnsi" w:cstheme="majorHAnsi"/>
          <w:i/>
          <w:iCs/>
        </w:rPr>
        <w:t>.</w:t>
      </w:r>
    </w:p>
    <w:p w14:paraId="41A91BA1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lastRenderedPageBreak/>
        <w:t xml:space="preserve">Cho, M.-J., Choi, H.W., Okamoto, D., Zhang,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Expression of Green Fluorescent Protein and its Inheritance in Transgenic Oat Plants Generated from Shoot Meristematic Cultures. </w:t>
      </w:r>
      <w:r w:rsidRPr="00354B34">
        <w:rPr>
          <w:rFonts w:asciiTheme="majorHAnsi" w:hAnsiTheme="majorHAnsi" w:cstheme="majorHAnsi"/>
          <w:i/>
          <w:iCs/>
        </w:rPr>
        <w:t xml:space="preserve">Plant Cell Reports </w:t>
      </w:r>
      <w:r w:rsidRPr="00354B34">
        <w:rPr>
          <w:rFonts w:asciiTheme="majorHAnsi" w:hAnsiTheme="majorHAnsi" w:cstheme="majorHAnsi"/>
        </w:rPr>
        <w:t>21: 467-474</w:t>
      </w:r>
      <w:r w:rsidRPr="00354B34">
        <w:rPr>
          <w:rFonts w:asciiTheme="majorHAnsi" w:hAnsiTheme="majorHAnsi" w:cstheme="majorHAnsi"/>
          <w:i/>
          <w:iCs/>
        </w:rPr>
        <w:t>.</w:t>
      </w:r>
    </w:p>
    <w:p w14:paraId="48A69ED2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Meng, L.,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A Simple and Rapid Method for Nuclear Run-on Transcription Assays in Plants. </w:t>
      </w:r>
      <w:r w:rsidRPr="00354B34">
        <w:rPr>
          <w:rFonts w:asciiTheme="majorHAnsi" w:hAnsiTheme="majorHAnsi" w:cstheme="majorHAnsi"/>
          <w:i/>
          <w:iCs/>
        </w:rPr>
        <w:t xml:space="preserve">Plant Molecular Biology Reporter </w:t>
      </w:r>
      <w:r w:rsidRPr="00354B34">
        <w:rPr>
          <w:rFonts w:asciiTheme="majorHAnsi" w:hAnsiTheme="majorHAnsi" w:cstheme="majorHAnsi"/>
        </w:rPr>
        <w:t>21: 65-71.</w:t>
      </w:r>
    </w:p>
    <w:p w14:paraId="4D9E8AA6" w14:textId="77777777" w:rsidR="00060241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  <w:i/>
          <w:iCs/>
        </w:rPr>
      </w:pPr>
      <w:r w:rsidRPr="00354B34">
        <w:rPr>
          <w:rFonts w:asciiTheme="majorHAnsi" w:hAnsiTheme="majorHAnsi" w:cstheme="majorHAnsi"/>
        </w:rPr>
        <w:t xml:space="preserve">Meng, L., Zhang, S.,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Methylation of 5’ Untranslated Exon and Intron in </w:t>
      </w:r>
      <w:r w:rsidRPr="00354B34">
        <w:rPr>
          <w:rFonts w:asciiTheme="majorHAnsi" w:hAnsiTheme="majorHAnsi" w:cstheme="majorHAnsi"/>
          <w:i/>
        </w:rPr>
        <w:t>Ubi1</w:t>
      </w:r>
      <w:r w:rsidRPr="00354B34">
        <w:rPr>
          <w:rFonts w:asciiTheme="majorHAnsi" w:hAnsiTheme="majorHAnsi" w:cstheme="majorHAnsi"/>
        </w:rPr>
        <w:t xml:space="preserve"> Promoter Complex Is Correlated with Transcriptional Transgene Silencing in Barley. </w:t>
      </w:r>
      <w:r w:rsidRPr="00354B34">
        <w:rPr>
          <w:rFonts w:asciiTheme="majorHAnsi" w:hAnsiTheme="majorHAnsi" w:cstheme="majorHAnsi"/>
          <w:i/>
        </w:rPr>
        <w:t xml:space="preserve">Plant Molecular Biology </w:t>
      </w:r>
      <w:r w:rsidRPr="00354B34">
        <w:rPr>
          <w:rFonts w:asciiTheme="majorHAnsi" w:hAnsiTheme="majorHAnsi" w:cstheme="majorHAnsi"/>
        </w:rPr>
        <w:t>53: 327-340</w:t>
      </w:r>
      <w:r w:rsidRPr="00354B34">
        <w:rPr>
          <w:rFonts w:asciiTheme="majorHAnsi" w:hAnsiTheme="majorHAnsi" w:cstheme="majorHAnsi"/>
          <w:i/>
          <w:iCs/>
        </w:rPr>
        <w:t>.</w:t>
      </w:r>
    </w:p>
    <w:p w14:paraId="32CA2904" w14:textId="7157BA9A" w:rsidR="00846552" w:rsidRPr="00354B34" w:rsidRDefault="00846552" w:rsidP="00060241">
      <w:pPr>
        <w:tabs>
          <w:tab w:val="left" w:pos="0"/>
          <w:tab w:val="left" w:pos="270"/>
          <w:tab w:val="left" w:pos="720"/>
        </w:tabs>
        <w:suppressAutoHyphens/>
        <w:ind w:left="720" w:hanging="45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fr-FR"/>
        </w:rPr>
        <w:t xml:space="preserve">Choi, H.W., </w:t>
      </w:r>
      <w:r w:rsidRPr="00354B34">
        <w:rPr>
          <w:rFonts w:asciiTheme="majorHAnsi" w:hAnsiTheme="majorHAnsi" w:cstheme="majorHAnsi"/>
          <w:b/>
          <w:lang w:val="fr-FR"/>
        </w:rPr>
        <w:t>Lemaux, P.G.</w:t>
      </w:r>
      <w:r w:rsidRPr="00354B34">
        <w:rPr>
          <w:rFonts w:asciiTheme="majorHAnsi" w:hAnsiTheme="majorHAnsi" w:cstheme="majorHAnsi"/>
          <w:lang w:val="fr-FR"/>
        </w:rPr>
        <w:t xml:space="preserve">, Cho, M.-J. 2003 </w:t>
      </w:r>
      <w:r w:rsidRPr="00354B34">
        <w:rPr>
          <w:rFonts w:asciiTheme="majorHAnsi" w:hAnsiTheme="majorHAnsi" w:cstheme="majorHAnsi"/>
        </w:rPr>
        <w:t xml:space="preserve">Long-term Stability of Transgene Expression Driven by Barley Endosperm-specific Hordein Promoters in Transgenic Barley. </w:t>
      </w:r>
      <w:r w:rsidRPr="00354B34">
        <w:rPr>
          <w:rFonts w:asciiTheme="majorHAnsi" w:hAnsiTheme="majorHAnsi" w:cstheme="majorHAnsi"/>
          <w:i/>
          <w:iCs/>
        </w:rPr>
        <w:t xml:space="preserve">Plant Cell Reports </w:t>
      </w:r>
      <w:r w:rsidRPr="00354B34">
        <w:rPr>
          <w:rFonts w:asciiTheme="majorHAnsi" w:hAnsiTheme="majorHAnsi" w:cstheme="majorHAnsi"/>
        </w:rPr>
        <w:t>21: 1108-1120.</w:t>
      </w:r>
    </w:p>
    <w:p w14:paraId="1094439D" w14:textId="77777777" w:rsidR="00846552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Zhang, S.,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 xml:space="preserve"> 2004. Molecular Analysis of </w:t>
      </w:r>
      <w:r w:rsidRPr="00354B34">
        <w:rPr>
          <w:rFonts w:asciiTheme="majorHAnsi" w:hAnsiTheme="majorHAnsi" w:cstheme="majorHAnsi"/>
          <w:i/>
          <w:szCs w:val="24"/>
        </w:rPr>
        <w:t xml:space="preserve">In Vitro </w:t>
      </w:r>
      <w:r w:rsidRPr="00354B34">
        <w:rPr>
          <w:rFonts w:asciiTheme="majorHAnsi" w:hAnsiTheme="majorHAnsi" w:cstheme="majorHAnsi"/>
          <w:szCs w:val="24"/>
        </w:rPr>
        <w:t xml:space="preserve">Organogenesis. </w:t>
      </w:r>
      <w:r w:rsidRPr="00354B34">
        <w:rPr>
          <w:rFonts w:asciiTheme="majorHAnsi" w:hAnsiTheme="majorHAnsi" w:cstheme="majorHAnsi"/>
          <w:i/>
          <w:szCs w:val="24"/>
        </w:rPr>
        <w:t xml:space="preserve">Critical  Reviews of Plant Science </w:t>
      </w:r>
      <w:r w:rsidRPr="00354B34">
        <w:rPr>
          <w:rFonts w:asciiTheme="majorHAnsi" w:hAnsiTheme="majorHAnsi" w:cstheme="majorHAnsi"/>
          <w:szCs w:val="24"/>
        </w:rPr>
        <w:t>23: 325-335.</w:t>
      </w:r>
    </w:p>
    <w:p w14:paraId="3ADE7D4D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szCs w:val="24"/>
        </w:rPr>
        <w:t xml:space="preserve">Zhang, S., </w:t>
      </w:r>
      <w:r w:rsidRPr="00354B34">
        <w:rPr>
          <w:rFonts w:asciiTheme="majorHAnsi" w:hAnsiTheme="majorHAnsi" w:cstheme="majorHAnsi"/>
          <w:b/>
          <w:bCs/>
          <w:szCs w:val="24"/>
        </w:rPr>
        <w:t>Lemaux</w:t>
      </w:r>
      <w:r w:rsidRPr="00354B34">
        <w:rPr>
          <w:rFonts w:asciiTheme="majorHAnsi" w:hAnsiTheme="majorHAnsi" w:cstheme="majorHAnsi"/>
          <w:b/>
          <w:bCs/>
        </w:rPr>
        <w:t>, P.G.</w:t>
      </w:r>
      <w:r w:rsidRPr="00354B34">
        <w:rPr>
          <w:rFonts w:asciiTheme="majorHAnsi" w:hAnsiTheme="majorHAnsi" w:cstheme="majorHAnsi"/>
        </w:rPr>
        <w:t xml:space="preserve"> 2004. Molecular Aspects of </w:t>
      </w:r>
      <w:r w:rsidRPr="00354B34">
        <w:rPr>
          <w:rFonts w:asciiTheme="majorHAnsi" w:hAnsiTheme="majorHAnsi" w:cstheme="majorHAnsi"/>
          <w:i/>
        </w:rPr>
        <w:t xml:space="preserve">In Vitro </w:t>
      </w:r>
      <w:r w:rsidRPr="00354B34">
        <w:rPr>
          <w:rFonts w:asciiTheme="majorHAnsi" w:hAnsiTheme="majorHAnsi" w:cstheme="majorHAnsi"/>
        </w:rPr>
        <w:t xml:space="preserve">Shoot Organogenesis. </w:t>
      </w:r>
      <w:r w:rsidRPr="00354B34">
        <w:rPr>
          <w:rFonts w:asciiTheme="majorHAnsi" w:hAnsiTheme="majorHAnsi" w:cstheme="majorHAnsi"/>
          <w:i/>
        </w:rPr>
        <w:t>Plant Development and Biotechnology</w:t>
      </w:r>
      <w:r w:rsidRPr="00354B34">
        <w:rPr>
          <w:rFonts w:asciiTheme="majorHAnsi" w:hAnsiTheme="majorHAnsi" w:cstheme="majorHAnsi"/>
        </w:rPr>
        <w:t xml:space="preserve">, eds. R.N. </w:t>
      </w:r>
      <w:proofErr w:type="spellStart"/>
      <w:r w:rsidRPr="00354B34">
        <w:rPr>
          <w:rFonts w:asciiTheme="majorHAnsi" w:hAnsiTheme="majorHAnsi" w:cstheme="majorHAnsi"/>
        </w:rPr>
        <w:t>Trigiano</w:t>
      </w:r>
      <w:proofErr w:type="spellEnd"/>
      <w:r w:rsidRPr="00354B34">
        <w:rPr>
          <w:rFonts w:asciiTheme="majorHAnsi" w:hAnsiTheme="majorHAnsi" w:cstheme="majorHAnsi"/>
        </w:rPr>
        <w:t>, D.J. Gray, CRC Press. ISBN 0849316146.</w:t>
      </w:r>
    </w:p>
    <w:p w14:paraId="528814F0" w14:textId="4AFF2FED" w:rsidR="00846552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Cooper, L.D., Marquez-Cedillo, L., Singh, J.,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A.K., Zhang, S., Edwards, V., Johnson, K., </w:t>
      </w:r>
      <w:proofErr w:type="spellStart"/>
      <w:r w:rsidRPr="00354B34">
        <w:rPr>
          <w:rFonts w:asciiTheme="majorHAnsi" w:hAnsiTheme="majorHAnsi" w:cstheme="majorHAnsi"/>
        </w:rPr>
        <w:t>Kleinhofs</w:t>
      </w:r>
      <w:proofErr w:type="spellEnd"/>
      <w:r w:rsidRPr="00354B34">
        <w:rPr>
          <w:rFonts w:asciiTheme="majorHAnsi" w:hAnsiTheme="majorHAnsi" w:cstheme="majorHAnsi"/>
        </w:rPr>
        <w:t xml:space="preserve">, A., Rangel, S., </w:t>
      </w:r>
      <w:proofErr w:type="spellStart"/>
      <w:r w:rsidRPr="00354B34">
        <w:rPr>
          <w:rFonts w:asciiTheme="majorHAnsi" w:hAnsiTheme="majorHAnsi" w:cstheme="majorHAnsi"/>
        </w:rPr>
        <w:t>Carollo</w:t>
      </w:r>
      <w:proofErr w:type="spellEnd"/>
      <w:r w:rsidRPr="00354B34">
        <w:rPr>
          <w:rFonts w:asciiTheme="majorHAnsi" w:hAnsiTheme="majorHAnsi" w:cstheme="majorHAnsi"/>
        </w:rPr>
        <w:t xml:space="preserve">, V.,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Hayes, P.M. 2004. Mapping </w:t>
      </w:r>
      <w:r w:rsidRPr="00354B34">
        <w:rPr>
          <w:rFonts w:asciiTheme="majorHAnsi" w:hAnsiTheme="majorHAnsi" w:cstheme="majorHAnsi"/>
          <w:i/>
          <w:iCs/>
        </w:rPr>
        <w:t>Ds</w:t>
      </w:r>
      <w:r w:rsidRPr="00354B34">
        <w:rPr>
          <w:rFonts w:asciiTheme="majorHAnsi" w:hAnsiTheme="majorHAnsi" w:cstheme="majorHAnsi"/>
        </w:rPr>
        <w:t xml:space="preserve"> Insertions in Barley Using a Sequence-based Approach. </w:t>
      </w:r>
      <w:r w:rsidRPr="00354B34">
        <w:rPr>
          <w:rFonts w:asciiTheme="majorHAnsi" w:hAnsiTheme="majorHAnsi" w:cstheme="majorHAnsi"/>
          <w:i/>
          <w:iCs/>
        </w:rPr>
        <w:t xml:space="preserve">Molecular Genetics and Genomics </w:t>
      </w:r>
      <w:r w:rsidRPr="00354B34">
        <w:rPr>
          <w:rFonts w:asciiTheme="majorHAnsi" w:hAnsiTheme="majorHAnsi" w:cstheme="majorHAnsi"/>
        </w:rPr>
        <w:t>272: 181-193.</w:t>
      </w:r>
    </w:p>
    <w:p w14:paraId="4998151A" w14:textId="77777777" w:rsidR="00846552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A., Edwards, V., Hayes, P.M., Cooper, L.D., Marquez-Cedillo, L., </w:t>
      </w:r>
      <w:proofErr w:type="spellStart"/>
      <w:r w:rsidRPr="00354B34">
        <w:rPr>
          <w:rFonts w:asciiTheme="majorHAnsi" w:hAnsiTheme="majorHAnsi" w:cstheme="majorHAnsi"/>
        </w:rPr>
        <w:t>Carollo</w:t>
      </w:r>
      <w:proofErr w:type="spellEnd"/>
      <w:r w:rsidRPr="00354B34">
        <w:rPr>
          <w:rFonts w:asciiTheme="majorHAnsi" w:hAnsiTheme="majorHAnsi" w:cstheme="majorHAnsi"/>
        </w:rPr>
        <w:t xml:space="preserve"> V. 2005. Maize Transposable Elements and Barley: A New Population for Genetic Research. </w:t>
      </w:r>
      <w:r w:rsidRPr="00354B34">
        <w:rPr>
          <w:rFonts w:asciiTheme="majorHAnsi" w:hAnsiTheme="majorHAnsi" w:cstheme="majorHAnsi"/>
          <w:i/>
          <w:iCs/>
        </w:rPr>
        <w:t xml:space="preserve">Barley Genetics Newsletter </w:t>
      </w:r>
      <w:r w:rsidRPr="00354B34">
        <w:rPr>
          <w:rFonts w:asciiTheme="majorHAnsi" w:hAnsiTheme="majorHAnsi" w:cstheme="majorHAnsi"/>
        </w:rPr>
        <w:t>35: 1-2.</w:t>
      </w:r>
    </w:p>
    <w:p w14:paraId="0B09E286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Gaj</w:t>
      </w:r>
      <w:proofErr w:type="spellEnd"/>
      <w:r w:rsidRPr="00354B34">
        <w:rPr>
          <w:rFonts w:asciiTheme="majorHAnsi" w:hAnsiTheme="majorHAnsi" w:cstheme="majorHAnsi"/>
        </w:rPr>
        <w:t xml:space="preserve">, M.D., Zhang, S., Harada, J.J., </w:t>
      </w:r>
      <w:r w:rsidRPr="00354B34">
        <w:rPr>
          <w:rFonts w:asciiTheme="majorHAnsi" w:hAnsiTheme="majorHAnsi" w:cstheme="majorHAnsi"/>
          <w:b/>
        </w:rPr>
        <w:t>Lemaux P.G.</w:t>
      </w:r>
      <w:r w:rsidRPr="00354B34">
        <w:rPr>
          <w:rFonts w:asciiTheme="majorHAnsi" w:hAnsiTheme="majorHAnsi" w:cstheme="majorHAnsi"/>
        </w:rPr>
        <w:t xml:space="preserve"> 2005. Leafy Cotyledon Genes Are Essential for Induction of Somatic Embryogenesis of </w:t>
      </w:r>
      <w:r w:rsidRPr="00354B34">
        <w:rPr>
          <w:rFonts w:asciiTheme="majorHAnsi" w:hAnsiTheme="majorHAnsi" w:cstheme="majorHAnsi"/>
          <w:i/>
          <w:iCs/>
        </w:rPr>
        <w:t xml:space="preserve">Arabidopsis.  Planta </w:t>
      </w:r>
      <w:r w:rsidRPr="00354B34">
        <w:rPr>
          <w:rFonts w:asciiTheme="majorHAnsi" w:hAnsiTheme="majorHAnsi" w:cstheme="majorHAnsi"/>
        </w:rPr>
        <w:t>222: -977-988.</w:t>
      </w:r>
    </w:p>
    <w:p w14:paraId="2A8A6801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</w:rPr>
      </w:pP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Zhang, S., Chen, C., Li, L., Meng, L., Singh, J, Jiang, N., Deng, X-W., He Z-H, </w:t>
      </w:r>
      <w:r w:rsidRPr="00354B34">
        <w:rPr>
          <w:rStyle w:val="Strong"/>
          <w:rFonts w:asciiTheme="majorHAnsi" w:hAnsiTheme="majorHAnsi" w:cstheme="majorHAnsi"/>
          <w:bCs w:val="0"/>
        </w:rPr>
        <w:t>Lemaux P.G</w:t>
      </w:r>
      <w:r w:rsidRPr="00354B34">
        <w:rPr>
          <w:rStyle w:val="Strong"/>
          <w:rFonts w:asciiTheme="majorHAnsi" w:hAnsiTheme="majorHAnsi" w:cstheme="majorHAnsi"/>
          <w:b w:val="0"/>
          <w:bCs w:val="0"/>
        </w:rPr>
        <w:t xml:space="preserve">. 2005. </w:t>
      </w:r>
      <w:r w:rsidRPr="00354B34">
        <w:rPr>
          <w:rFonts w:asciiTheme="majorHAnsi" w:hAnsiTheme="majorHAnsi" w:cstheme="majorHAnsi"/>
        </w:rPr>
        <w:t xml:space="preserve">Evolutionary Expansion, Gene Structure, and Expression of the Rice Wall-Associated Kinase Gene Family. </w:t>
      </w:r>
      <w:r w:rsidRPr="00354B34">
        <w:rPr>
          <w:rFonts w:asciiTheme="majorHAnsi" w:hAnsiTheme="majorHAnsi" w:cstheme="majorHAnsi"/>
          <w:i/>
          <w:iCs/>
        </w:rPr>
        <w:t xml:space="preserve">Plant Physiology </w:t>
      </w:r>
      <w:r w:rsidRPr="00354B34">
        <w:rPr>
          <w:rFonts w:asciiTheme="majorHAnsi" w:hAnsiTheme="majorHAnsi" w:cstheme="majorHAnsi"/>
        </w:rPr>
        <w:t>139: 1107-1124.</w:t>
      </w:r>
    </w:p>
    <w:p w14:paraId="5FC97A12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lang w:val="fr-FR"/>
        </w:rPr>
        <w:t xml:space="preserve">Meng, L., Ziv, M., </w:t>
      </w:r>
      <w:r w:rsidRPr="00354B34">
        <w:rPr>
          <w:rFonts w:asciiTheme="majorHAnsi" w:hAnsiTheme="majorHAnsi" w:cstheme="majorHAnsi"/>
          <w:b/>
          <w:lang w:val="fr-FR"/>
        </w:rPr>
        <w:t>Lemaux, P.G</w:t>
      </w:r>
      <w:r w:rsidRPr="00354B34">
        <w:rPr>
          <w:rFonts w:asciiTheme="majorHAnsi" w:hAnsiTheme="majorHAnsi" w:cstheme="majorHAnsi"/>
          <w:lang w:val="fr-FR"/>
        </w:rPr>
        <w:t xml:space="preserve">. 2006. </w:t>
      </w:r>
      <w:r w:rsidRPr="00354B34">
        <w:rPr>
          <w:rFonts w:asciiTheme="majorHAnsi" w:hAnsiTheme="majorHAnsi" w:cstheme="majorHAnsi"/>
        </w:rPr>
        <w:t xml:space="preserve">Nature of Stress and Transgene Locus Influences Transgene Expression </w:t>
      </w:r>
      <w:r w:rsidRPr="00354B34">
        <w:rPr>
          <w:rFonts w:asciiTheme="majorHAnsi" w:hAnsiTheme="majorHAnsi" w:cstheme="majorHAnsi"/>
          <w:szCs w:val="24"/>
        </w:rPr>
        <w:t xml:space="preserve">Stability in Barley. </w:t>
      </w:r>
      <w:r w:rsidRPr="00354B34">
        <w:rPr>
          <w:rFonts w:asciiTheme="majorHAnsi" w:hAnsiTheme="majorHAnsi" w:cstheme="majorHAnsi"/>
          <w:i/>
          <w:iCs/>
          <w:szCs w:val="24"/>
        </w:rPr>
        <w:t>Plant Molecular Biology</w:t>
      </w:r>
      <w:r w:rsidRPr="00354B34">
        <w:rPr>
          <w:rFonts w:asciiTheme="majorHAnsi" w:hAnsiTheme="majorHAnsi" w:cstheme="majorHAnsi"/>
          <w:szCs w:val="24"/>
        </w:rPr>
        <w:t xml:space="preserve"> </w:t>
      </w:r>
      <w:r w:rsidRPr="00354B34">
        <w:rPr>
          <w:rFonts w:asciiTheme="majorHAnsi" w:hAnsiTheme="majorHAnsi" w:cstheme="majorHAnsi"/>
          <w:iCs/>
          <w:szCs w:val="24"/>
        </w:rPr>
        <w:t>62: 15-28</w:t>
      </w:r>
      <w:r w:rsidRPr="00354B34">
        <w:rPr>
          <w:rFonts w:asciiTheme="majorHAnsi" w:hAnsiTheme="majorHAnsi" w:cstheme="majorHAnsi"/>
          <w:szCs w:val="24"/>
        </w:rPr>
        <w:t xml:space="preserve">. </w:t>
      </w:r>
    </w:p>
    <w:p w14:paraId="74AD85AB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bCs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Singh, J., Zhang, S., Chen, C., Cooper, L., </w:t>
      </w:r>
      <w:proofErr w:type="spellStart"/>
      <w:r w:rsidRPr="00354B34">
        <w:rPr>
          <w:rFonts w:asciiTheme="majorHAnsi" w:hAnsiTheme="majorHAnsi" w:cstheme="majorHAnsi"/>
          <w:szCs w:val="24"/>
        </w:rPr>
        <w:t>Bregitzer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P., </w:t>
      </w:r>
      <w:proofErr w:type="spellStart"/>
      <w:r w:rsidRPr="00354B34">
        <w:rPr>
          <w:rFonts w:asciiTheme="majorHAnsi" w:hAnsiTheme="majorHAnsi" w:cstheme="majorHAnsi"/>
          <w:szCs w:val="24"/>
        </w:rPr>
        <w:t>Sturbaum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A., Hayes, P.M.,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 xml:space="preserve"> 2006. High-frequency </w:t>
      </w:r>
      <w:r w:rsidRPr="00354B34">
        <w:rPr>
          <w:rFonts w:asciiTheme="majorHAnsi" w:hAnsiTheme="majorHAnsi" w:cstheme="majorHAnsi"/>
          <w:i/>
          <w:iCs/>
          <w:szCs w:val="24"/>
        </w:rPr>
        <w:t>Ds</w:t>
      </w:r>
      <w:r w:rsidRPr="00354B34">
        <w:rPr>
          <w:rFonts w:asciiTheme="majorHAnsi" w:hAnsiTheme="majorHAnsi" w:cstheme="majorHAnsi"/>
          <w:szCs w:val="24"/>
        </w:rPr>
        <w:t xml:space="preserve"> Remobilization Over Multiple Generations in Barley Facilitates Gene Tagging in Large Genome Cereals. </w:t>
      </w:r>
      <w:r w:rsidRPr="00354B34">
        <w:rPr>
          <w:rFonts w:asciiTheme="majorHAnsi" w:hAnsiTheme="majorHAnsi" w:cstheme="majorHAnsi"/>
          <w:i/>
          <w:iCs/>
          <w:szCs w:val="24"/>
        </w:rPr>
        <w:t>Plant Molecular Biology</w:t>
      </w:r>
      <w:r w:rsidRPr="00354B34">
        <w:rPr>
          <w:rFonts w:asciiTheme="majorHAnsi" w:hAnsiTheme="majorHAnsi" w:cstheme="majorHAnsi"/>
          <w:szCs w:val="24"/>
        </w:rPr>
        <w:t xml:space="preserve"> </w:t>
      </w:r>
      <w:r w:rsidRPr="00354B34">
        <w:rPr>
          <w:rFonts w:asciiTheme="majorHAnsi" w:hAnsiTheme="majorHAnsi" w:cstheme="majorHAnsi"/>
          <w:bCs/>
          <w:szCs w:val="24"/>
        </w:rPr>
        <w:t>62: 937-950.</w:t>
      </w:r>
    </w:p>
    <w:p w14:paraId="29B14443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Buchanan, B.B., Wong, J.H., Cho, M.-J., Kim, Y.-B., Hung, H.R., Kim, H.-K., </w:t>
      </w:r>
      <w:proofErr w:type="spellStart"/>
      <w:r w:rsidRPr="00354B34">
        <w:rPr>
          <w:rFonts w:asciiTheme="majorHAnsi" w:hAnsiTheme="majorHAnsi" w:cstheme="majorHAnsi"/>
          <w:szCs w:val="24"/>
        </w:rPr>
        <w:t>Morigasaki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S.,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 xml:space="preserve">, Moss, R.B., </w:t>
      </w:r>
      <w:proofErr w:type="spellStart"/>
      <w:r w:rsidRPr="00354B34">
        <w:rPr>
          <w:rFonts w:asciiTheme="majorHAnsi" w:hAnsiTheme="majorHAnsi" w:cstheme="majorHAnsi"/>
          <w:szCs w:val="24"/>
        </w:rPr>
        <w:t>Teuber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S.S., Frick, O.L. 2006. Gluten Proteins 2006. In: </w:t>
      </w:r>
      <w:proofErr w:type="spellStart"/>
      <w:r w:rsidRPr="00354B34">
        <w:rPr>
          <w:rFonts w:asciiTheme="majorHAnsi" w:hAnsiTheme="majorHAnsi" w:cstheme="majorHAnsi"/>
          <w:szCs w:val="24"/>
        </w:rPr>
        <w:t>Lookhard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GL, Nr PKW (eds) The Dog as a Model for Assessing Food Allergens in</w:t>
      </w:r>
      <w:r w:rsidR="00E878A1" w:rsidRPr="00354B34">
        <w:rPr>
          <w:rFonts w:asciiTheme="majorHAnsi" w:hAnsiTheme="majorHAnsi" w:cstheme="majorHAnsi"/>
          <w:szCs w:val="24"/>
        </w:rPr>
        <w:t xml:space="preserve"> Wheat. AACC Intl., St. Paul MN</w:t>
      </w:r>
      <w:r w:rsidRPr="00354B34">
        <w:rPr>
          <w:rFonts w:asciiTheme="majorHAnsi" w:hAnsiTheme="majorHAnsi" w:cstheme="majorHAnsi"/>
          <w:szCs w:val="24"/>
        </w:rPr>
        <w:t>, pp. 338-342.</w:t>
      </w:r>
    </w:p>
    <w:p w14:paraId="430EEC84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iCs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Bregitzer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P., Cooper, L.D., Hayes, P.M.,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Singh, J., </w:t>
      </w:r>
      <w:proofErr w:type="spellStart"/>
      <w:r w:rsidRPr="00354B34">
        <w:rPr>
          <w:rFonts w:asciiTheme="majorHAnsi" w:hAnsiTheme="majorHAnsi" w:cstheme="majorHAnsi"/>
          <w:szCs w:val="24"/>
        </w:rPr>
        <w:t>Sturbaum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A.K. 2007. Viability and </w:t>
      </w:r>
      <w:r w:rsidRPr="00354B34">
        <w:rPr>
          <w:rFonts w:asciiTheme="majorHAnsi" w:hAnsiTheme="majorHAnsi" w:cstheme="majorHAnsi"/>
          <w:i/>
          <w:szCs w:val="24"/>
        </w:rPr>
        <w:t xml:space="preserve">bar </w:t>
      </w:r>
      <w:r w:rsidRPr="00354B34">
        <w:rPr>
          <w:rFonts w:asciiTheme="majorHAnsi" w:hAnsiTheme="majorHAnsi" w:cstheme="majorHAnsi"/>
          <w:szCs w:val="24"/>
        </w:rPr>
        <w:t xml:space="preserve">Expression Are Negatively Correlated in Oregon Wolfe Barley Dominant Hybrids. 2007. </w:t>
      </w:r>
      <w:r w:rsidRPr="00354B34">
        <w:rPr>
          <w:rFonts w:asciiTheme="majorHAnsi" w:hAnsiTheme="majorHAnsi" w:cstheme="majorHAnsi"/>
          <w:i/>
          <w:iCs/>
          <w:szCs w:val="24"/>
        </w:rPr>
        <w:t>Biotechnology Journal</w:t>
      </w:r>
      <w:r w:rsidRPr="00354B34">
        <w:rPr>
          <w:rFonts w:asciiTheme="majorHAnsi" w:hAnsiTheme="majorHAnsi" w:cstheme="majorHAnsi"/>
          <w:iCs/>
          <w:szCs w:val="24"/>
        </w:rPr>
        <w:t>, 5: 381-388.</w:t>
      </w:r>
    </w:p>
    <w:p w14:paraId="6F5A0F7A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  <w:lang w:val="fr-FR"/>
        </w:rPr>
        <w:lastRenderedPageBreak/>
        <w:t xml:space="preserve">Zhang, S., </w:t>
      </w:r>
      <w:proofErr w:type="spellStart"/>
      <w:r w:rsidRPr="00354B34">
        <w:rPr>
          <w:rFonts w:asciiTheme="majorHAnsi" w:hAnsiTheme="majorHAnsi" w:cstheme="majorHAnsi"/>
          <w:szCs w:val="24"/>
          <w:lang w:val="fr-FR"/>
        </w:rPr>
        <w:t>Gu</w:t>
      </w:r>
      <w:proofErr w:type="spellEnd"/>
      <w:r w:rsidRPr="00354B34">
        <w:rPr>
          <w:rFonts w:asciiTheme="majorHAnsi" w:hAnsiTheme="majorHAnsi" w:cstheme="majorHAnsi"/>
          <w:szCs w:val="24"/>
          <w:lang w:val="fr-FR"/>
        </w:rPr>
        <w:t>, Y.Q., Singh, J., Coleman-</w:t>
      </w:r>
      <w:proofErr w:type="spellStart"/>
      <w:r w:rsidRPr="00354B34">
        <w:rPr>
          <w:rFonts w:asciiTheme="majorHAnsi" w:hAnsiTheme="majorHAnsi" w:cstheme="majorHAnsi"/>
          <w:szCs w:val="24"/>
          <w:lang w:val="fr-FR"/>
        </w:rPr>
        <w:t>Derr</w:t>
      </w:r>
      <w:proofErr w:type="spellEnd"/>
      <w:r w:rsidRPr="00354B34">
        <w:rPr>
          <w:rFonts w:asciiTheme="majorHAnsi" w:hAnsiTheme="majorHAnsi" w:cstheme="majorHAnsi"/>
          <w:szCs w:val="24"/>
          <w:lang w:val="fr-FR"/>
        </w:rPr>
        <w:t xml:space="preserve">, D., Brar, D.S., </w:t>
      </w:r>
      <w:r w:rsidRPr="00354B34">
        <w:rPr>
          <w:rFonts w:asciiTheme="majorHAnsi" w:hAnsiTheme="majorHAnsi" w:cstheme="majorHAnsi"/>
          <w:b/>
          <w:szCs w:val="24"/>
          <w:lang w:val="fr-FR"/>
        </w:rPr>
        <w:t>Lemaux, P.G</w:t>
      </w:r>
      <w:r w:rsidRPr="00354B34">
        <w:rPr>
          <w:rFonts w:asciiTheme="majorHAnsi" w:hAnsiTheme="majorHAnsi" w:cstheme="majorHAnsi"/>
          <w:szCs w:val="24"/>
          <w:lang w:val="fr-FR"/>
        </w:rPr>
        <w:t xml:space="preserve">. 2007. </w:t>
      </w:r>
      <w:r w:rsidRPr="00354B34">
        <w:rPr>
          <w:rFonts w:asciiTheme="majorHAnsi" w:hAnsiTheme="majorHAnsi" w:cstheme="majorHAnsi"/>
          <w:szCs w:val="24"/>
        </w:rPr>
        <w:t xml:space="preserve">New Insights into </w:t>
      </w:r>
      <w:r w:rsidRPr="00354B34">
        <w:rPr>
          <w:rFonts w:asciiTheme="majorHAnsi" w:hAnsiTheme="majorHAnsi" w:cstheme="majorHAnsi"/>
          <w:i/>
          <w:szCs w:val="24"/>
        </w:rPr>
        <w:t xml:space="preserve">Oryza </w:t>
      </w:r>
      <w:r w:rsidRPr="00354B34">
        <w:rPr>
          <w:rFonts w:asciiTheme="majorHAnsi" w:hAnsiTheme="majorHAnsi" w:cstheme="majorHAnsi"/>
          <w:szCs w:val="24"/>
        </w:rPr>
        <w:t xml:space="preserve">Genome Evolution: High Gene </w:t>
      </w:r>
      <w:proofErr w:type="spellStart"/>
      <w:r w:rsidRPr="00354B34">
        <w:rPr>
          <w:rFonts w:asciiTheme="majorHAnsi" w:hAnsiTheme="majorHAnsi" w:cstheme="majorHAnsi"/>
          <w:szCs w:val="24"/>
        </w:rPr>
        <w:t>Colinearity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and Differential Retrotransposon Amplification. </w:t>
      </w:r>
      <w:r w:rsidRPr="00354B34">
        <w:rPr>
          <w:rFonts w:asciiTheme="majorHAnsi" w:hAnsiTheme="majorHAnsi" w:cstheme="majorHAnsi"/>
          <w:i/>
          <w:szCs w:val="24"/>
        </w:rPr>
        <w:t xml:space="preserve">Plant Molecular Biology, </w:t>
      </w:r>
      <w:r w:rsidRPr="00354B34">
        <w:rPr>
          <w:rFonts w:asciiTheme="majorHAnsi" w:hAnsiTheme="majorHAnsi" w:cstheme="majorHAnsi"/>
          <w:szCs w:val="24"/>
        </w:rPr>
        <w:t>64: 589-600.</w:t>
      </w:r>
    </w:p>
    <w:p w14:paraId="7F7BB83C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Gurel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E., </w:t>
      </w:r>
      <w:proofErr w:type="spellStart"/>
      <w:r w:rsidRPr="00354B34">
        <w:rPr>
          <w:rFonts w:asciiTheme="majorHAnsi" w:hAnsiTheme="majorHAnsi" w:cstheme="majorHAnsi"/>
          <w:szCs w:val="24"/>
        </w:rPr>
        <w:t>Gurel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S., </w:t>
      </w:r>
      <w:r w:rsidRPr="00354B34">
        <w:rPr>
          <w:rFonts w:asciiTheme="majorHAnsi" w:hAnsiTheme="majorHAnsi" w:cstheme="majorHAnsi"/>
          <w:b/>
          <w:bCs/>
          <w:szCs w:val="24"/>
        </w:rPr>
        <w:t xml:space="preserve">Lemaux, P.G. </w:t>
      </w:r>
      <w:r w:rsidRPr="00354B34">
        <w:rPr>
          <w:rFonts w:asciiTheme="majorHAnsi" w:hAnsiTheme="majorHAnsi" w:cstheme="majorHAnsi"/>
          <w:szCs w:val="24"/>
        </w:rPr>
        <w:t xml:space="preserve">2008. Biotechnology Applications for Sugar Beet. Ed. D. Gray. </w:t>
      </w:r>
      <w:r w:rsidRPr="00354B34">
        <w:rPr>
          <w:rFonts w:asciiTheme="majorHAnsi" w:hAnsiTheme="majorHAnsi" w:cstheme="majorHAnsi"/>
          <w:i/>
          <w:iCs/>
          <w:szCs w:val="24"/>
        </w:rPr>
        <w:t>Critical Reviews in Plant Sciences</w:t>
      </w:r>
      <w:r w:rsidRPr="00354B34">
        <w:rPr>
          <w:rFonts w:asciiTheme="majorHAnsi" w:hAnsiTheme="majorHAnsi" w:cstheme="majorHAnsi"/>
          <w:szCs w:val="24"/>
        </w:rPr>
        <w:t xml:space="preserve"> 27 (2): 108-140  DOI: 10.1080/073526808022020. </w:t>
      </w:r>
    </w:p>
    <w:p w14:paraId="45A59457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iCs/>
          <w:szCs w:val="24"/>
        </w:rPr>
      </w:pPr>
      <w:r w:rsidRPr="00354B34">
        <w:rPr>
          <w:rFonts w:asciiTheme="majorHAnsi" w:hAnsiTheme="majorHAnsi" w:cstheme="majorHAnsi"/>
          <w:b/>
          <w:bCs/>
          <w:iCs/>
          <w:szCs w:val="24"/>
        </w:rPr>
        <w:t xml:space="preserve">Lemaux P.G. </w:t>
      </w:r>
      <w:r w:rsidRPr="00354B34">
        <w:rPr>
          <w:rFonts w:asciiTheme="majorHAnsi" w:hAnsiTheme="majorHAnsi" w:cstheme="majorHAnsi"/>
          <w:iCs/>
          <w:szCs w:val="24"/>
        </w:rPr>
        <w:t xml:space="preserve">2008. “Genetically Engineered Plants and Foods: A Scientist’s Analysis of the Issues (Part I). </w:t>
      </w:r>
      <w:r w:rsidRPr="00354B34">
        <w:rPr>
          <w:rFonts w:asciiTheme="majorHAnsi" w:hAnsiTheme="majorHAnsi" w:cstheme="majorHAnsi"/>
          <w:i/>
          <w:szCs w:val="24"/>
        </w:rPr>
        <w:t xml:space="preserve">Annual Review of Plant Biology </w:t>
      </w:r>
      <w:r w:rsidRPr="00354B34">
        <w:rPr>
          <w:rFonts w:asciiTheme="majorHAnsi" w:hAnsiTheme="majorHAnsi" w:cstheme="majorHAnsi"/>
          <w:iCs/>
          <w:szCs w:val="24"/>
        </w:rPr>
        <w:t>59: 771-812.</w:t>
      </w:r>
    </w:p>
    <w:p w14:paraId="40D7F7BB" w14:textId="77777777" w:rsidR="00983E3D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bCs/>
          <w:szCs w:val="24"/>
        </w:rPr>
        <w:t xml:space="preserve">Wong J.H., Lau T., Cai N., Singh J., Pedersen J.F., </w:t>
      </w:r>
      <w:proofErr w:type="spellStart"/>
      <w:r w:rsidRPr="00354B34">
        <w:rPr>
          <w:rFonts w:asciiTheme="majorHAnsi" w:hAnsiTheme="majorHAnsi" w:cstheme="majorHAnsi"/>
          <w:bCs/>
          <w:szCs w:val="24"/>
        </w:rPr>
        <w:t>Vensel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 xml:space="preserve">, W.H., </w:t>
      </w:r>
      <w:proofErr w:type="spellStart"/>
      <w:r w:rsidRPr="00354B34">
        <w:rPr>
          <w:rFonts w:asciiTheme="majorHAnsi" w:hAnsiTheme="majorHAnsi" w:cstheme="majorHAnsi"/>
          <w:bCs/>
          <w:szCs w:val="24"/>
        </w:rPr>
        <w:t>Hurkman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 xml:space="preserve">, W.J., Wilson, J.D.,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bCs/>
          <w:szCs w:val="24"/>
        </w:rPr>
        <w:t xml:space="preserve">, Buchanan, B.B. 2008. </w:t>
      </w:r>
      <w:r w:rsidRPr="00354B34">
        <w:rPr>
          <w:rFonts w:asciiTheme="majorHAnsi" w:hAnsiTheme="majorHAnsi" w:cstheme="majorHAnsi"/>
          <w:szCs w:val="24"/>
        </w:rPr>
        <w:t xml:space="preserve">Digestibility of </w:t>
      </w:r>
      <w:r w:rsidR="00983E3D" w:rsidRPr="00354B34">
        <w:rPr>
          <w:rFonts w:asciiTheme="majorHAnsi" w:hAnsiTheme="majorHAnsi" w:cstheme="majorHAnsi"/>
          <w:szCs w:val="24"/>
        </w:rPr>
        <w:t>ƒ</w:t>
      </w:r>
    </w:p>
    <w:p w14:paraId="702F9ADE" w14:textId="5CB6A598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 w:val="20"/>
        </w:rPr>
      </w:pPr>
      <w:r w:rsidRPr="00354B34">
        <w:rPr>
          <w:rFonts w:asciiTheme="majorHAnsi" w:hAnsiTheme="majorHAnsi" w:cstheme="majorHAnsi"/>
          <w:szCs w:val="24"/>
        </w:rPr>
        <w:t>Protein and Starch from Sorghum (</w:t>
      </w:r>
      <w:r w:rsidRPr="00354B34">
        <w:rPr>
          <w:rFonts w:asciiTheme="majorHAnsi" w:hAnsiTheme="majorHAnsi" w:cstheme="majorHAnsi"/>
          <w:i/>
          <w:szCs w:val="24"/>
        </w:rPr>
        <w:t>Sorghum bicolor</w:t>
      </w:r>
      <w:r w:rsidRPr="00354B34">
        <w:rPr>
          <w:rFonts w:asciiTheme="majorHAnsi" w:hAnsiTheme="majorHAnsi" w:cstheme="majorHAnsi"/>
          <w:szCs w:val="24"/>
        </w:rPr>
        <w:t xml:space="preserve">) Is Linked to Biochemical and Structural Features of Grain Endosperm. </w:t>
      </w:r>
      <w:r w:rsidRPr="00354B34">
        <w:rPr>
          <w:rFonts w:asciiTheme="majorHAnsi" w:hAnsiTheme="majorHAnsi" w:cstheme="majorHAnsi"/>
          <w:i/>
          <w:iCs/>
          <w:szCs w:val="24"/>
        </w:rPr>
        <w:t xml:space="preserve">Journal of Cereal Science </w:t>
      </w:r>
      <w:r w:rsidRPr="00354B34">
        <w:rPr>
          <w:rFonts w:asciiTheme="majorHAnsi" w:hAnsiTheme="majorHAnsi" w:cstheme="majorHAnsi"/>
          <w:szCs w:val="24"/>
        </w:rPr>
        <w:t xml:space="preserve">49(1): 73-82. </w:t>
      </w:r>
      <w:r w:rsidRPr="00354B34">
        <w:rPr>
          <w:rFonts w:asciiTheme="majorHAnsi" w:hAnsiTheme="majorHAnsi" w:cstheme="majorHAnsi"/>
          <w:sz w:val="20"/>
        </w:rPr>
        <w:t>(</w:t>
      </w:r>
      <w:hyperlink r:id="rId69" w:history="1">
        <w:r w:rsidRPr="00354B34">
          <w:rPr>
            <w:rStyle w:val="Hyperlink"/>
            <w:rFonts w:asciiTheme="majorHAnsi" w:hAnsiTheme="majorHAnsi" w:cstheme="majorHAnsi"/>
            <w:color w:val="auto"/>
            <w:sz w:val="20"/>
          </w:rPr>
          <w:t>http://dx.doi.org/10.1016/j.jcs.2008.07.013</w:t>
        </w:r>
      </w:hyperlink>
      <w:r w:rsidRPr="00354B34">
        <w:rPr>
          <w:rFonts w:asciiTheme="majorHAnsi" w:hAnsiTheme="majorHAnsi" w:cstheme="majorHAnsi"/>
          <w:sz w:val="20"/>
        </w:rPr>
        <w:t>)</w:t>
      </w:r>
    </w:p>
    <w:p w14:paraId="7CB338B9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Ganeshan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S, </w:t>
      </w:r>
      <w:proofErr w:type="spellStart"/>
      <w:r w:rsidR="00195B50" w:rsidRPr="00354B34">
        <w:rPr>
          <w:rFonts w:asciiTheme="majorHAnsi" w:hAnsiTheme="majorHAnsi" w:cstheme="majorHAnsi"/>
          <w:szCs w:val="24"/>
        </w:rPr>
        <w:t>Chibbar</w:t>
      </w:r>
      <w:proofErr w:type="spellEnd"/>
      <w:r w:rsidR="00195B50" w:rsidRPr="00354B34">
        <w:rPr>
          <w:rFonts w:asciiTheme="majorHAnsi" w:hAnsiTheme="majorHAnsi" w:cstheme="majorHAnsi"/>
          <w:szCs w:val="24"/>
        </w:rPr>
        <w:t xml:space="preserve">, R.M., </w:t>
      </w:r>
      <w:proofErr w:type="spellStart"/>
      <w:r w:rsidRPr="00354B34">
        <w:rPr>
          <w:rFonts w:asciiTheme="majorHAnsi" w:hAnsiTheme="majorHAnsi" w:cstheme="majorHAnsi"/>
          <w:szCs w:val="24"/>
        </w:rPr>
        <w:t>Dahleen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LS, </w:t>
      </w:r>
      <w:proofErr w:type="spellStart"/>
      <w:r w:rsidRPr="00354B34">
        <w:rPr>
          <w:rFonts w:asciiTheme="majorHAnsi" w:hAnsiTheme="majorHAnsi" w:cstheme="majorHAnsi"/>
          <w:szCs w:val="24"/>
        </w:rPr>
        <w:t>Tranberg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J, </w:t>
      </w:r>
      <w:r w:rsidRPr="00354B34">
        <w:rPr>
          <w:rFonts w:asciiTheme="majorHAnsi" w:hAnsiTheme="majorHAnsi" w:cstheme="majorHAnsi"/>
          <w:b/>
          <w:szCs w:val="24"/>
        </w:rPr>
        <w:t>Lemaux PG</w:t>
      </w:r>
      <w:r w:rsidRPr="00354B34">
        <w:rPr>
          <w:rFonts w:asciiTheme="majorHAnsi" w:hAnsiTheme="majorHAnsi" w:cstheme="majorHAnsi"/>
          <w:szCs w:val="24"/>
        </w:rPr>
        <w:t xml:space="preserve">. 2008. Barley. Eds. Kole, C. and Hall, T. C. in </w:t>
      </w:r>
      <w:r w:rsidRPr="00354B34">
        <w:rPr>
          <w:rFonts w:asciiTheme="majorHAnsi" w:hAnsiTheme="majorHAnsi" w:cstheme="majorHAnsi"/>
          <w:i/>
          <w:szCs w:val="24"/>
        </w:rPr>
        <w:t>Compendium of Transgenic Crop Plants: Transgenic Cereals and Forage Grasses</w:t>
      </w:r>
      <w:r w:rsidRPr="00354B34">
        <w:rPr>
          <w:rFonts w:asciiTheme="majorHAnsi" w:hAnsiTheme="majorHAnsi" w:cstheme="majorHAnsi"/>
          <w:szCs w:val="24"/>
        </w:rPr>
        <w:t>, Blackwell Publishing, Oxford, UK</w:t>
      </w:r>
      <w:r w:rsidRPr="00354B34">
        <w:rPr>
          <w:rFonts w:asciiTheme="majorHAnsi" w:hAnsiTheme="majorHAnsi" w:cstheme="majorHAnsi"/>
          <w:color w:val="000000" w:themeColor="text1"/>
          <w:szCs w:val="24"/>
        </w:rPr>
        <w:t>,</w:t>
      </w:r>
      <w:r w:rsidR="00195B50" w:rsidRPr="00354B3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95B50" w:rsidRPr="00354B34">
        <w:rPr>
          <w:rFonts w:asciiTheme="majorHAnsi" w:hAnsiTheme="majorHAnsi" w:cstheme="majorHAnsi"/>
          <w:color w:val="000000" w:themeColor="text1"/>
          <w:szCs w:val="24"/>
          <w:shd w:val="clear" w:color="auto" w:fill="FFFFFF"/>
        </w:rPr>
        <w:t>ISBN: 9781405181099</w:t>
      </w:r>
      <w:r w:rsidRPr="00354B3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>pp. 101-138.</w:t>
      </w:r>
    </w:p>
    <w:p w14:paraId="51AE5C58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Gurel</w:t>
      </w:r>
      <w:proofErr w:type="spellEnd"/>
      <w:r w:rsidRPr="00354B34">
        <w:rPr>
          <w:rFonts w:asciiTheme="majorHAnsi" w:hAnsiTheme="majorHAnsi" w:cstheme="majorHAnsi"/>
          <w:szCs w:val="24"/>
        </w:rPr>
        <w:t>, S.,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proofErr w:type="spellStart"/>
      <w:r w:rsidRPr="00354B34">
        <w:rPr>
          <w:rFonts w:asciiTheme="majorHAnsi" w:hAnsiTheme="majorHAnsi" w:cstheme="majorHAnsi"/>
          <w:szCs w:val="24"/>
        </w:rPr>
        <w:t>Gurel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E., Kaur, R., Wong, J., Meng, L., Tan, H-Q., </w:t>
      </w:r>
      <w:r w:rsidRPr="00354B34">
        <w:rPr>
          <w:rFonts w:asciiTheme="majorHAnsi" w:hAnsiTheme="majorHAnsi" w:cstheme="majorHAnsi"/>
          <w:b/>
          <w:bCs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 2009. Efficient, Reproducible </w:t>
      </w:r>
      <w:r w:rsidRPr="00354B34">
        <w:rPr>
          <w:rFonts w:asciiTheme="majorHAnsi" w:hAnsiTheme="majorHAnsi" w:cstheme="majorHAnsi"/>
          <w:i/>
          <w:iCs/>
          <w:szCs w:val="24"/>
        </w:rPr>
        <w:t>Agrobacterium-</w:t>
      </w:r>
      <w:r w:rsidRPr="00354B34">
        <w:rPr>
          <w:rFonts w:asciiTheme="majorHAnsi" w:hAnsiTheme="majorHAnsi" w:cstheme="majorHAnsi"/>
          <w:szCs w:val="24"/>
        </w:rPr>
        <w:t xml:space="preserve">mediated Transformation of Sorghum Using Heat Treatment of Immature Embryos. </w:t>
      </w:r>
      <w:r w:rsidRPr="00354B34">
        <w:rPr>
          <w:rFonts w:asciiTheme="majorHAnsi" w:hAnsiTheme="majorHAnsi" w:cstheme="majorHAnsi"/>
          <w:i/>
          <w:iCs/>
          <w:szCs w:val="24"/>
        </w:rPr>
        <w:t xml:space="preserve">Plant Cell Reports </w:t>
      </w:r>
      <w:r w:rsidRPr="00354B34">
        <w:rPr>
          <w:rFonts w:asciiTheme="majorHAnsi" w:hAnsiTheme="majorHAnsi" w:cstheme="majorHAnsi"/>
          <w:szCs w:val="24"/>
        </w:rPr>
        <w:t>28: 429-444 (DOI 10.1007/s0029-008-0655-1).</w:t>
      </w:r>
    </w:p>
    <w:p w14:paraId="15B2A38F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  <w:lang w:bidi="en-US"/>
        </w:rPr>
        <w:t xml:space="preserve">Li, Y., Ren, J., Cho, M-J., Zhou, S., Kim, Y.B., Guo, H., Wong, J.H., </w:t>
      </w:r>
      <w:proofErr w:type="spellStart"/>
      <w:r w:rsidRPr="00354B34">
        <w:rPr>
          <w:rFonts w:asciiTheme="majorHAnsi" w:hAnsiTheme="majorHAnsi" w:cstheme="majorHAnsi"/>
          <w:szCs w:val="24"/>
          <w:lang w:bidi="en-US"/>
        </w:rPr>
        <w:t>Niu</w:t>
      </w:r>
      <w:proofErr w:type="spellEnd"/>
      <w:r w:rsidRPr="00354B34">
        <w:rPr>
          <w:rFonts w:asciiTheme="majorHAnsi" w:hAnsiTheme="majorHAnsi" w:cstheme="majorHAnsi"/>
          <w:szCs w:val="24"/>
          <w:lang w:bidi="en-US"/>
        </w:rPr>
        <w:t xml:space="preserve">, H., Kim, H-K., </w:t>
      </w:r>
      <w:proofErr w:type="spellStart"/>
      <w:r w:rsidRPr="00354B34">
        <w:rPr>
          <w:rFonts w:asciiTheme="majorHAnsi" w:hAnsiTheme="majorHAnsi" w:cstheme="majorHAnsi"/>
          <w:szCs w:val="24"/>
          <w:lang w:bidi="en-US"/>
        </w:rPr>
        <w:t>Morigasaki</w:t>
      </w:r>
      <w:proofErr w:type="spellEnd"/>
      <w:r w:rsidRPr="00354B34">
        <w:rPr>
          <w:rFonts w:asciiTheme="majorHAnsi" w:hAnsiTheme="majorHAnsi" w:cstheme="majorHAnsi"/>
          <w:szCs w:val="24"/>
          <w:lang w:bidi="en-US"/>
        </w:rPr>
        <w:t xml:space="preserve">, S., </w:t>
      </w:r>
      <w:r w:rsidRPr="00354B34">
        <w:rPr>
          <w:rFonts w:asciiTheme="majorHAnsi" w:hAnsiTheme="majorHAnsi" w:cstheme="majorHAnsi"/>
          <w:b/>
          <w:bCs/>
          <w:szCs w:val="24"/>
          <w:lang w:bidi="en-US"/>
        </w:rPr>
        <w:t>Lemaux, P.G</w:t>
      </w:r>
      <w:r w:rsidRPr="00354B34">
        <w:rPr>
          <w:rFonts w:asciiTheme="majorHAnsi" w:hAnsiTheme="majorHAnsi" w:cstheme="majorHAnsi"/>
          <w:szCs w:val="24"/>
          <w:lang w:bidi="en-US"/>
        </w:rPr>
        <w:t>., Frick, O.L., Yin, J., Buchanan</w:t>
      </w:r>
      <w:r w:rsidRPr="00354B34">
        <w:rPr>
          <w:rFonts w:asciiTheme="majorHAnsi" w:hAnsiTheme="majorHAnsi" w:cstheme="majorHAnsi"/>
          <w:szCs w:val="24"/>
          <w:vertAlign w:val="superscript"/>
          <w:lang w:bidi="en-US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 xml:space="preserve">B.B. 2009. The Level of Expression of Thioredoxin is Linked to Fundamental Properties and Applications of Wheat Seeds. </w:t>
      </w:r>
      <w:r w:rsidRPr="00354B34">
        <w:rPr>
          <w:rFonts w:asciiTheme="majorHAnsi" w:hAnsiTheme="majorHAnsi" w:cstheme="majorHAnsi"/>
          <w:i/>
          <w:iCs/>
          <w:szCs w:val="24"/>
        </w:rPr>
        <w:t>Molecular Plant</w:t>
      </w:r>
      <w:r w:rsidRPr="00354B34">
        <w:rPr>
          <w:rFonts w:asciiTheme="majorHAnsi" w:hAnsiTheme="majorHAnsi" w:cstheme="majorHAnsi"/>
          <w:szCs w:val="24"/>
        </w:rPr>
        <w:t xml:space="preserve"> 2: 430-441 </w:t>
      </w:r>
      <w:r w:rsidRPr="00354B34">
        <w:rPr>
          <w:rStyle w:val="cit-sep"/>
          <w:rFonts w:asciiTheme="majorHAnsi" w:hAnsiTheme="majorHAnsi" w:cstheme="majorHAnsi"/>
          <w:i/>
          <w:iCs/>
        </w:rPr>
        <w:t>doi:</w:t>
      </w:r>
      <w:r w:rsidRPr="00354B34">
        <w:rPr>
          <w:rStyle w:val="cit-doi"/>
          <w:rFonts w:asciiTheme="majorHAnsi" w:hAnsiTheme="majorHAnsi" w:cstheme="majorHAnsi"/>
          <w:i/>
          <w:iCs/>
        </w:rPr>
        <w:t>10.1093/</w:t>
      </w:r>
      <w:proofErr w:type="spellStart"/>
      <w:r w:rsidRPr="00354B34">
        <w:rPr>
          <w:rStyle w:val="cit-doi"/>
          <w:rFonts w:asciiTheme="majorHAnsi" w:hAnsiTheme="majorHAnsi" w:cstheme="majorHAnsi"/>
          <w:i/>
          <w:iCs/>
        </w:rPr>
        <w:t>mp</w:t>
      </w:r>
      <w:proofErr w:type="spellEnd"/>
      <w:r w:rsidRPr="00354B34">
        <w:rPr>
          <w:rStyle w:val="cit-doi"/>
          <w:rFonts w:asciiTheme="majorHAnsi" w:hAnsiTheme="majorHAnsi" w:cstheme="majorHAnsi"/>
          <w:i/>
          <w:iCs/>
        </w:rPr>
        <w:t>/ssp025</w:t>
      </w:r>
      <w:r w:rsidRPr="00354B34">
        <w:rPr>
          <w:rFonts w:asciiTheme="majorHAnsi" w:hAnsiTheme="majorHAnsi" w:cstheme="majorHAnsi"/>
          <w:szCs w:val="24"/>
        </w:rPr>
        <w:t>.</w:t>
      </w:r>
    </w:p>
    <w:p w14:paraId="6BAF4CEA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iCs/>
          <w:szCs w:val="24"/>
        </w:rPr>
      </w:pPr>
      <w:r w:rsidRPr="00354B34">
        <w:rPr>
          <w:rFonts w:asciiTheme="majorHAnsi" w:hAnsiTheme="majorHAnsi" w:cstheme="majorHAnsi"/>
          <w:b/>
          <w:bCs/>
          <w:iCs/>
          <w:szCs w:val="24"/>
        </w:rPr>
        <w:t xml:space="preserve">Lemaux P.G. </w:t>
      </w:r>
      <w:r w:rsidRPr="00354B34">
        <w:rPr>
          <w:rFonts w:asciiTheme="majorHAnsi" w:hAnsiTheme="majorHAnsi" w:cstheme="majorHAnsi"/>
          <w:iCs/>
          <w:szCs w:val="24"/>
        </w:rPr>
        <w:t xml:space="preserve">2009. “Genetically Engineered Plants and Foods: A Scientist’s Analysis of the Issues (Part II). </w:t>
      </w:r>
      <w:r w:rsidRPr="00354B34">
        <w:rPr>
          <w:rFonts w:asciiTheme="majorHAnsi" w:hAnsiTheme="majorHAnsi" w:cstheme="majorHAnsi"/>
          <w:i/>
          <w:szCs w:val="24"/>
        </w:rPr>
        <w:t xml:space="preserve">Annual Review of Plant Biology </w:t>
      </w:r>
      <w:r w:rsidRPr="00354B34">
        <w:rPr>
          <w:rFonts w:asciiTheme="majorHAnsi" w:hAnsiTheme="majorHAnsi" w:cstheme="majorHAnsi"/>
          <w:iCs/>
          <w:szCs w:val="24"/>
        </w:rPr>
        <w:t>60: 511-559.</w:t>
      </w:r>
    </w:p>
    <w:p w14:paraId="0B0FB5CB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bCs/>
          <w:szCs w:val="24"/>
        </w:rPr>
      </w:pPr>
      <w:r w:rsidRPr="00354B34">
        <w:rPr>
          <w:rFonts w:asciiTheme="majorHAnsi" w:hAnsiTheme="majorHAnsi" w:cstheme="majorHAnsi"/>
          <w:bCs/>
          <w:szCs w:val="24"/>
        </w:rPr>
        <w:t>Randhawa, H.S., Singh, J.,</w:t>
      </w:r>
      <w:r w:rsidRPr="00354B34">
        <w:rPr>
          <w:rFonts w:asciiTheme="majorHAnsi" w:hAnsiTheme="majorHAnsi" w:cstheme="majorHAnsi"/>
          <w:b/>
          <w:szCs w:val="24"/>
        </w:rPr>
        <w:t xml:space="preserve"> Lemaux, P.G., </w:t>
      </w:r>
      <w:r w:rsidRPr="00354B34">
        <w:rPr>
          <w:rFonts w:asciiTheme="majorHAnsi" w:hAnsiTheme="majorHAnsi" w:cstheme="majorHAnsi"/>
          <w:bCs/>
          <w:szCs w:val="24"/>
        </w:rPr>
        <w:t xml:space="preserve">Gill, K.S. 2009. Mapping Barley </w:t>
      </w:r>
      <w:r w:rsidRPr="00354B34">
        <w:rPr>
          <w:rFonts w:asciiTheme="majorHAnsi" w:hAnsiTheme="majorHAnsi" w:cstheme="majorHAnsi"/>
          <w:bCs/>
          <w:i/>
          <w:iCs/>
          <w:szCs w:val="24"/>
        </w:rPr>
        <w:t xml:space="preserve">Ds </w:t>
      </w:r>
      <w:r w:rsidRPr="00354B34">
        <w:rPr>
          <w:rFonts w:asciiTheme="majorHAnsi" w:hAnsiTheme="majorHAnsi" w:cstheme="majorHAnsi"/>
          <w:bCs/>
          <w:szCs w:val="24"/>
        </w:rPr>
        <w:t xml:space="preserve">Insertions Using Wheat Deletion Lines Reveals High Insertion Frequencies in Gene-rich Regions with High to Moderate Recombination Rates. </w:t>
      </w:r>
      <w:r w:rsidRPr="00354B34">
        <w:rPr>
          <w:rFonts w:asciiTheme="majorHAnsi" w:hAnsiTheme="majorHAnsi" w:cstheme="majorHAnsi"/>
          <w:bCs/>
          <w:i/>
          <w:iCs/>
          <w:szCs w:val="24"/>
        </w:rPr>
        <w:t>Genome</w:t>
      </w:r>
      <w:r w:rsidRPr="00354B34">
        <w:rPr>
          <w:rFonts w:asciiTheme="majorHAnsi" w:hAnsiTheme="majorHAnsi" w:cstheme="majorHAnsi"/>
          <w:bCs/>
          <w:szCs w:val="24"/>
        </w:rPr>
        <w:t>, 52: 566-575.</w:t>
      </w:r>
    </w:p>
    <w:p w14:paraId="6F419403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bCs/>
          <w:szCs w:val="24"/>
        </w:rPr>
      </w:pPr>
      <w:r w:rsidRPr="00354B34">
        <w:rPr>
          <w:rFonts w:asciiTheme="majorHAnsi" w:hAnsiTheme="majorHAnsi" w:cstheme="majorHAnsi"/>
          <w:bCs/>
          <w:szCs w:val="24"/>
          <w:lang w:val="pt-BR"/>
        </w:rPr>
        <w:t xml:space="preserve">Choi, H-W., Yu, X-H., </w:t>
      </w:r>
      <w:r w:rsidRPr="00354B34">
        <w:rPr>
          <w:rFonts w:asciiTheme="majorHAnsi" w:hAnsiTheme="majorHAnsi" w:cstheme="majorHAnsi"/>
          <w:b/>
          <w:szCs w:val="24"/>
          <w:lang w:val="pt-BR"/>
        </w:rPr>
        <w:t>Lemaux, P.G.</w:t>
      </w:r>
      <w:r w:rsidRPr="00354B34">
        <w:rPr>
          <w:rFonts w:asciiTheme="majorHAnsi" w:hAnsiTheme="majorHAnsi" w:cstheme="majorHAnsi"/>
          <w:bCs/>
          <w:szCs w:val="24"/>
          <w:lang w:val="pt-BR"/>
        </w:rPr>
        <w:t xml:space="preserve">, Cho, M-J. 2009. </w:t>
      </w:r>
      <w:r w:rsidRPr="00354B34">
        <w:rPr>
          <w:rFonts w:asciiTheme="majorHAnsi" w:hAnsiTheme="majorHAnsi" w:cstheme="majorHAnsi"/>
          <w:bCs/>
          <w:szCs w:val="24"/>
        </w:rPr>
        <w:t xml:space="preserve">Stability and Inheritance of Endosperm-specific Expression of Two Transgenes in Progeny from Crossing Independently Transformed Barley Plants. </w:t>
      </w:r>
      <w:r w:rsidRPr="00354B34">
        <w:rPr>
          <w:rFonts w:asciiTheme="majorHAnsi" w:hAnsiTheme="majorHAnsi" w:cstheme="majorHAnsi"/>
          <w:bCs/>
          <w:i/>
          <w:iCs/>
          <w:szCs w:val="24"/>
        </w:rPr>
        <w:t>Plant Cell Reports</w:t>
      </w:r>
      <w:r w:rsidRPr="00354B34">
        <w:rPr>
          <w:rFonts w:asciiTheme="majorHAnsi" w:hAnsiTheme="majorHAnsi" w:cstheme="majorHAnsi"/>
          <w:bCs/>
          <w:szCs w:val="24"/>
        </w:rPr>
        <w:t xml:space="preserve"> 28: 1265-1272 </w:t>
      </w:r>
      <w:r w:rsidRPr="00354B34">
        <w:rPr>
          <w:rFonts w:asciiTheme="majorHAnsi" w:hAnsiTheme="majorHAnsi" w:cstheme="majorHAnsi"/>
          <w:szCs w:val="24"/>
        </w:rPr>
        <w:t>DOI: 10.1007/s00299-009-0726-y</w:t>
      </w:r>
      <w:r w:rsidRPr="00354B34">
        <w:rPr>
          <w:rFonts w:asciiTheme="majorHAnsi" w:hAnsiTheme="majorHAnsi" w:cstheme="majorHAnsi"/>
          <w:bCs/>
          <w:szCs w:val="24"/>
        </w:rPr>
        <w:t>.</w:t>
      </w:r>
    </w:p>
    <w:p w14:paraId="6C5F88F5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eastAsia="Batang" w:hAnsiTheme="majorHAnsi" w:cstheme="majorHAnsi"/>
          <w:szCs w:val="24"/>
          <w:lang w:eastAsia="ko-KR"/>
        </w:rPr>
      </w:pPr>
      <w:r w:rsidRPr="00354B34">
        <w:rPr>
          <w:rFonts w:asciiTheme="majorHAnsi" w:hAnsiTheme="majorHAnsi" w:cstheme="majorHAnsi"/>
          <w:szCs w:val="24"/>
        </w:rPr>
        <w:t xml:space="preserve">Meng, L., Wong, J.H., Feldman, L.,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Buchanan, B.B. 2010. 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 xml:space="preserve">A Membrane-associated Thioredoxin Required for Plant Growth Moves from Cell to Cell, Suggestive of a Role in Intercellular Communication. </w:t>
      </w:r>
      <w:r w:rsidRPr="00354B34">
        <w:rPr>
          <w:rFonts w:asciiTheme="majorHAnsi" w:eastAsia="Batang" w:hAnsiTheme="majorHAnsi" w:cstheme="majorHAnsi"/>
          <w:i/>
          <w:iCs/>
          <w:szCs w:val="24"/>
          <w:lang w:eastAsia="ko-KR"/>
        </w:rPr>
        <w:t>Proceedings National Academy of Science USA.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>107: 3900-3905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>.</w:t>
      </w:r>
    </w:p>
    <w:p w14:paraId="0F466F8C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eastAsia="Batang" w:hAnsiTheme="majorHAnsi" w:cstheme="majorHAnsi"/>
          <w:szCs w:val="24"/>
          <w:lang w:eastAsia="ko-KR"/>
        </w:rPr>
      </w:pPr>
      <w:r w:rsidRPr="00354B34">
        <w:rPr>
          <w:rFonts w:asciiTheme="majorHAnsi" w:eastAsia="Batang" w:hAnsiTheme="majorHAnsi" w:cstheme="majorHAnsi"/>
          <w:szCs w:val="24"/>
          <w:lang w:eastAsia="ko-KR"/>
        </w:rPr>
        <w:t xml:space="preserve">Meng, L., Zhang, S., </w:t>
      </w:r>
      <w:r w:rsidRPr="00354B34">
        <w:rPr>
          <w:rFonts w:asciiTheme="majorHAnsi" w:eastAsia="Batang" w:hAnsiTheme="majorHAnsi" w:cstheme="majorHAnsi"/>
          <w:b/>
          <w:szCs w:val="24"/>
          <w:lang w:eastAsia="ko-KR"/>
        </w:rPr>
        <w:t xml:space="preserve">Lemaux, P.G.  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 xml:space="preserve">2010. Toward Molecular Understanding of </w:t>
      </w:r>
      <w:r w:rsidRPr="00354B34">
        <w:rPr>
          <w:rFonts w:asciiTheme="majorHAnsi" w:eastAsia="Batang" w:hAnsiTheme="majorHAnsi" w:cstheme="majorHAnsi"/>
          <w:i/>
          <w:szCs w:val="24"/>
          <w:lang w:eastAsia="ko-KR"/>
        </w:rPr>
        <w:t xml:space="preserve">In Vitro 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 xml:space="preserve">and </w:t>
      </w:r>
      <w:r w:rsidRPr="00354B34">
        <w:rPr>
          <w:rFonts w:asciiTheme="majorHAnsi" w:eastAsia="Batang" w:hAnsiTheme="majorHAnsi" w:cstheme="majorHAnsi"/>
          <w:i/>
          <w:szCs w:val="24"/>
          <w:lang w:eastAsia="ko-KR"/>
        </w:rPr>
        <w:t xml:space="preserve">In Planta 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 xml:space="preserve">Shoot Organogenesis.  </w:t>
      </w:r>
      <w:r w:rsidRPr="00354B34">
        <w:rPr>
          <w:rFonts w:asciiTheme="majorHAnsi" w:eastAsia="Batang" w:hAnsiTheme="majorHAnsi" w:cstheme="majorHAnsi"/>
          <w:i/>
          <w:szCs w:val="24"/>
          <w:lang w:eastAsia="ko-KR"/>
        </w:rPr>
        <w:t xml:space="preserve">Critical Reviews of Plant Sciences </w:t>
      </w:r>
      <w:r w:rsidRPr="00354B34">
        <w:rPr>
          <w:rFonts w:asciiTheme="majorHAnsi" w:eastAsia="Batang" w:hAnsiTheme="majorHAnsi" w:cstheme="majorHAnsi"/>
          <w:szCs w:val="24"/>
          <w:lang w:eastAsia="ko-KR"/>
        </w:rPr>
        <w:t>29: 108-122.</w:t>
      </w:r>
    </w:p>
    <w:p w14:paraId="00B3AFED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Meng, L., Zhang, S.,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 2010. Developing a Molecular Understanding of </w:t>
      </w:r>
      <w:r w:rsidRPr="00354B34">
        <w:rPr>
          <w:rFonts w:asciiTheme="majorHAnsi" w:hAnsiTheme="majorHAnsi" w:cstheme="majorHAnsi"/>
          <w:i/>
          <w:szCs w:val="24"/>
        </w:rPr>
        <w:t xml:space="preserve">In Vitro </w:t>
      </w:r>
      <w:r w:rsidRPr="00354B34">
        <w:rPr>
          <w:rFonts w:asciiTheme="majorHAnsi" w:hAnsiTheme="majorHAnsi" w:cstheme="majorHAnsi"/>
          <w:szCs w:val="24"/>
        </w:rPr>
        <w:t xml:space="preserve">and </w:t>
      </w:r>
      <w:r w:rsidRPr="00354B34">
        <w:rPr>
          <w:rFonts w:asciiTheme="majorHAnsi" w:hAnsiTheme="majorHAnsi" w:cstheme="majorHAnsi"/>
          <w:i/>
          <w:szCs w:val="24"/>
        </w:rPr>
        <w:t>In Planta</w:t>
      </w:r>
      <w:r w:rsidRPr="00354B34">
        <w:rPr>
          <w:rFonts w:asciiTheme="majorHAnsi" w:hAnsiTheme="majorHAnsi" w:cstheme="majorHAnsi"/>
          <w:szCs w:val="24"/>
        </w:rPr>
        <w:t xml:space="preserve"> Shoot Organogenesis. In:  Plant Tissue Culture, Development and Biotechnology. </w:t>
      </w:r>
      <w:proofErr w:type="spellStart"/>
      <w:r w:rsidRPr="00354B34">
        <w:rPr>
          <w:rFonts w:asciiTheme="majorHAnsi" w:hAnsiTheme="majorHAnsi" w:cstheme="majorHAnsi"/>
          <w:szCs w:val="24"/>
        </w:rPr>
        <w:t>Trigiano</w:t>
      </w:r>
      <w:proofErr w:type="spellEnd"/>
      <w:r w:rsidRPr="00354B34">
        <w:rPr>
          <w:rFonts w:asciiTheme="majorHAnsi" w:hAnsiTheme="majorHAnsi" w:cstheme="majorHAnsi"/>
          <w:szCs w:val="24"/>
        </w:rPr>
        <w:t>, R. N., Gray, D. (eds.), CRC Press</w:t>
      </w:r>
      <w:r w:rsidR="007A74D3" w:rsidRPr="00354B34">
        <w:rPr>
          <w:rFonts w:asciiTheme="majorHAnsi" w:hAnsiTheme="majorHAnsi" w:cstheme="majorHAnsi"/>
          <w:szCs w:val="24"/>
        </w:rPr>
        <w:t>, pp. 259-278.</w:t>
      </w:r>
    </w:p>
    <w:p w14:paraId="2DCA6845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i/>
          <w:szCs w:val="24"/>
        </w:rPr>
      </w:pPr>
      <w:r w:rsidRPr="00354B34">
        <w:rPr>
          <w:rFonts w:asciiTheme="majorHAnsi" w:hAnsiTheme="majorHAnsi" w:cstheme="majorHAnsi"/>
          <w:szCs w:val="24"/>
        </w:rPr>
        <w:lastRenderedPageBreak/>
        <w:t xml:space="preserve">Wong, J.J., Marx, D. B., Wilson, J.D., Buchanan, B.B.,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Pedersen, J.F. 2010. Principal Component Analysis and Biochemical Characterization of Protein and Starch Reveal Primary Targets for Improving Sorghum Grain. </w:t>
      </w:r>
      <w:r w:rsidRPr="00354B34">
        <w:rPr>
          <w:rFonts w:asciiTheme="majorHAnsi" w:hAnsiTheme="majorHAnsi" w:cstheme="majorHAnsi"/>
          <w:i/>
          <w:szCs w:val="24"/>
        </w:rPr>
        <w:t xml:space="preserve">Crop Science, </w:t>
      </w:r>
      <w:r w:rsidRPr="00354B34">
        <w:rPr>
          <w:rFonts w:asciiTheme="majorHAnsi" w:hAnsiTheme="majorHAnsi" w:cstheme="majorHAnsi"/>
          <w:szCs w:val="24"/>
        </w:rPr>
        <w:t>50: 1480-1489.</w:t>
      </w:r>
      <w:r w:rsidRPr="00354B34">
        <w:rPr>
          <w:rFonts w:asciiTheme="majorHAnsi" w:hAnsiTheme="majorHAnsi" w:cstheme="majorHAnsi"/>
          <w:i/>
          <w:szCs w:val="24"/>
        </w:rPr>
        <w:t xml:space="preserve"> </w:t>
      </w:r>
    </w:p>
    <w:p w14:paraId="0E43210E" w14:textId="77777777" w:rsidR="00060241" w:rsidRPr="00354B34" w:rsidRDefault="00846552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>Ren J-P., Li, Y.,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>Wong J.H., Meng L., Cho M-J., Buchanan B.B., Yin J,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/>
          <w:szCs w:val="24"/>
        </w:rPr>
        <w:t xml:space="preserve">Lemaux P.G. </w:t>
      </w:r>
      <w:r w:rsidRPr="00354B34">
        <w:rPr>
          <w:rFonts w:asciiTheme="majorHAnsi" w:hAnsiTheme="majorHAnsi" w:cstheme="majorHAnsi"/>
          <w:szCs w:val="24"/>
        </w:rPr>
        <w:t xml:space="preserve">2011. Modifying Thioredoxin Expression in Cereals Leads to Improved Pre-Harvest Sprouting Resistance and Changes in Other Grain Properties.  </w:t>
      </w:r>
      <w:r w:rsidRPr="00354B34">
        <w:rPr>
          <w:rFonts w:asciiTheme="majorHAnsi" w:hAnsiTheme="majorHAnsi" w:cstheme="majorHAnsi"/>
          <w:i/>
          <w:szCs w:val="24"/>
        </w:rPr>
        <w:t xml:space="preserve">Seed Science Research </w:t>
      </w:r>
      <w:r w:rsidRPr="00354B34">
        <w:rPr>
          <w:rFonts w:asciiTheme="majorHAnsi" w:hAnsiTheme="majorHAnsi" w:cstheme="majorHAnsi"/>
          <w:szCs w:val="24"/>
        </w:rPr>
        <w:t>22: S30-S35.</w:t>
      </w:r>
    </w:p>
    <w:p w14:paraId="79ABE90D" w14:textId="77777777" w:rsidR="00060241" w:rsidRPr="00354B34" w:rsidRDefault="00026ED3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Gurel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S., </w:t>
      </w:r>
      <w:proofErr w:type="spellStart"/>
      <w:r w:rsidRPr="00354B34">
        <w:rPr>
          <w:rFonts w:asciiTheme="majorHAnsi" w:hAnsiTheme="majorHAnsi" w:cstheme="majorHAnsi"/>
          <w:szCs w:val="24"/>
        </w:rPr>
        <w:t>Gurel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E., Miller T.I., Lemaux P.G. 2012. Agrobacterium-Mediated Transformation of </w:t>
      </w:r>
      <w:r w:rsidRPr="00354B34">
        <w:rPr>
          <w:rFonts w:asciiTheme="majorHAnsi" w:hAnsiTheme="majorHAnsi" w:cstheme="majorHAnsi"/>
          <w:i/>
          <w:szCs w:val="24"/>
        </w:rPr>
        <w:t>Sorghum bicolor</w:t>
      </w:r>
      <w:r w:rsidRPr="00354B34">
        <w:rPr>
          <w:rFonts w:asciiTheme="majorHAnsi" w:hAnsiTheme="majorHAnsi" w:cstheme="majorHAnsi"/>
          <w:szCs w:val="24"/>
        </w:rPr>
        <w:t xml:space="preserve"> Using Immature Embryos. In: Transgenic Plants: Methods and Protocols. Method</w:t>
      </w:r>
      <w:r w:rsidR="00785746" w:rsidRPr="00354B34">
        <w:rPr>
          <w:rFonts w:asciiTheme="majorHAnsi" w:hAnsiTheme="majorHAnsi" w:cstheme="majorHAnsi"/>
          <w:szCs w:val="24"/>
        </w:rPr>
        <w:t>s</w:t>
      </w:r>
      <w:r w:rsidRPr="00354B34">
        <w:rPr>
          <w:rFonts w:asciiTheme="majorHAnsi" w:hAnsiTheme="majorHAnsi" w:cstheme="majorHAnsi"/>
          <w:szCs w:val="24"/>
        </w:rPr>
        <w:t xml:space="preserve"> in Molecular Biology. </w:t>
      </w:r>
      <w:proofErr w:type="spellStart"/>
      <w:r w:rsidRPr="00354B34">
        <w:rPr>
          <w:rFonts w:asciiTheme="majorHAnsi" w:hAnsiTheme="majorHAnsi" w:cstheme="majorHAnsi"/>
          <w:szCs w:val="24"/>
        </w:rPr>
        <w:t>Dunwell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J.J., </w:t>
      </w:r>
      <w:proofErr w:type="spellStart"/>
      <w:r w:rsidRPr="00354B34">
        <w:rPr>
          <w:rFonts w:asciiTheme="majorHAnsi" w:hAnsiTheme="majorHAnsi" w:cstheme="majorHAnsi"/>
          <w:szCs w:val="24"/>
        </w:rPr>
        <w:t>Wetten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A.C. 847: 109-122. </w:t>
      </w:r>
    </w:p>
    <w:p w14:paraId="213AE8E2" w14:textId="77777777" w:rsidR="00060241" w:rsidRPr="00354B34" w:rsidRDefault="005B4914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84EE6"/>
          <w:sz w:val="22"/>
          <w:szCs w:val="22"/>
          <w:u w:val="single" w:color="084EE6"/>
        </w:rPr>
      </w:pPr>
      <w:r w:rsidRPr="00354B34">
        <w:rPr>
          <w:rFonts w:asciiTheme="majorHAnsi" w:hAnsiTheme="majorHAnsi" w:cstheme="majorHAnsi"/>
          <w:szCs w:val="24"/>
        </w:rPr>
        <w:t xml:space="preserve">Wong, J.H., Pedersen, J.F., Buchanan, B.B., Lemaux, P.G. 2012. </w:t>
      </w:r>
      <w:r w:rsidRPr="00354B34">
        <w:rPr>
          <w:rFonts w:asciiTheme="majorHAnsi" w:hAnsiTheme="majorHAnsi" w:cstheme="majorHAnsi"/>
          <w:bCs/>
          <w:szCs w:val="24"/>
        </w:rPr>
        <w:t xml:space="preserve">Western Blot Analysis Uncovers Clues to Prolamin Digestibility in Raw and Cooked of Meal from Sorghum and Corn. </w:t>
      </w:r>
      <w:r w:rsidR="00785746" w:rsidRPr="00354B34">
        <w:rPr>
          <w:rFonts w:asciiTheme="majorHAnsi" w:hAnsiTheme="majorHAnsi" w:cstheme="majorHAnsi"/>
          <w:bCs/>
          <w:i/>
          <w:szCs w:val="24"/>
        </w:rPr>
        <w:t>E</w:t>
      </w:r>
      <w:r w:rsidRPr="00354B34">
        <w:rPr>
          <w:rFonts w:asciiTheme="majorHAnsi" w:hAnsiTheme="majorHAnsi" w:cstheme="majorHAnsi"/>
          <w:i/>
          <w:szCs w:val="24"/>
        </w:rPr>
        <w:t>uropean Journal of Plant Science and Biotechnology</w:t>
      </w:r>
      <w:r w:rsidRPr="00354B34">
        <w:rPr>
          <w:rFonts w:asciiTheme="majorHAnsi" w:hAnsiTheme="majorHAnsi" w:cstheme="majorHAnsi"/>
          <w:szCs w:val="24"/>
        </w:rPr>
        <w:t xml:space="preserve"> 6 (Special Issue 1): 56-65 (Print ISSN 1752-3842) </w:t>
      </w:r>
      <w:hyperlink r:id="rId70" w:history="1">
        <w:r w:rsidRPr="00354B34">
          <w:rPr>
            <w:rFonts w:asciiTheme="majorHAnsi" w:hAnsiTheme="majorHAnsi" w:cstheme="majorHAnsi"/>
            <w:color w:val="084EE6"/>
            <w:sz w:val="22"/>
            <w:szCs w:val="22"/>
            <w:u w:val="single" w:color="084EE6"/>
          </w:rPr>
          <w:t>http://www.globalsciencebooks.info/JournalsSup/12EJPSB_6_SI1.html</w:t>
        </w:r>
      </w:hyperlink>
    </w:p>
    <w:p w14:paraId="291D8461" w14:textId="77777777" w:rsidR="00060241" w:rsidRPr="00354B34" w:rsidRDefault="00164091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Coulman</w:t>
      </w:r>
      <w:proofErr w:type="spellEnd"/>
      <w:r w:rsidRPr="00354B34">
        <w:rPr>
          <w:rFonts w:asciiTheme="majorHAnsi" w:hAnsiTheme="majorHAnsi" w:cstheme="majorHAnsi"/>
          <w:szCs w:val="24"/>
        </w:rPr>
        <w:t>, B., Heaton,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E., </w:t>
      </w:r>
      <w:proofErr w:type="spellStart"/>
      <w:r w:rsidRPr="00354B34">
        <w:rPr>
          <w:rFonts w:asciiTheme="majorHAnsi" w:hAnsiTheme="majorHAnsi" w:cstheme="majorHAnsi"/>
          <w:szCs w:val="24"/>
        </w:rPr>
        <w:t>Lefsrud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M., </w:t>
      </w:r>
      <w:r w:rsidR="00FE4798" w:rsidRPr="00354B34">
        <w:rPr>
          <w:rFonts w:asciiTheme="majorHAnsi" w:hAnsiTheme="majorHAnsi" w:cstheme="majorHAnsi"/>
          <w:szCs w:val="24"/>
        </w:rPr>
        <w:t>f</w:t>
      </w:r>
      <w:r w:rsidRPr="00354B34">
        <w:rPr>
          <w:rFonts w:asciiTheme="majorHAnsi" w:hAnsiTheme="majorHAnsi" w:cstheme="majorHAnsi"/>
          <w:szCs w:val="24"/>
        </w:rPr>
        <w:t xml:space="preserve">, D., Neale, D., </w:t>
      </w:r>
      <w:r w:rsidRPr="00354B34">
        <w:rPr>
          <w:rFonts w:asciiTheme="majorHAnsi" w:hAnsiTheme="majorHAnsi" w:cstheme="majorHAnsi"/>
          <w:b/>
          <w:szCs w:val="24"/>
        </w:rPr>
        <w:t>Lemaux, P.G.,</w:t>
      </w:r>
      <w:r w:rsidRPr="00354B34">
        <w:rPr>
          <w:rFonts w:asciiTheme="majorHAnsi" w:hAnsiTheme="majorHAnsi" w:cstheme="majorHAnsi"/>
          <w:szCs w:val="24"/>
        </w:rPr>
        <w:t xml:space="preserve"> Singh,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J., Smith, D.L., Whalen, J. 2013. Lignocellulosic Biofuel Feedstocks. </w:t>
      </w:r>
      <w:r w:rsidRPr="00354B34">
        <w:rPr>
          <w:rFonts w:asciiTheme="majorHAnsi" w:hAnsiTheme="majorHAnsi" w:cstheme="majorHAnsi"/>
          <w:i/>
          <w:szCs w:val="24"/>
        </w:rPr>
        <w:t>Biofuels, Bioproducts &amp; Biorefining</w:t>
      </w:r>
      <w:r w:rsidR="007A74D3" w:rsidRPr="00354B34">
        <w:rPr>
          <w:rFonts w:asciiTheme="majorHAnsi" w:hAnsiTheme="majorHAnsi" w:cstheme="majorHAnsi"/>
          <w:szCs w:val="24"/>
        </w:rPr>
        <w:t xml:space="preserve"> 7: 582–601.</w:t>
      </w:r>
    </w:p>
    <w:p w14:paraId="33C83E70" w14:textId="77777777" w:rsidR="00060241" w:rsidRPr="00354B34" w:rsidRDefault="00993D33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>Brown, R.</w:t>
      </w:r>
      <w:r w:rsidR="00B930BF" w:rsidRPr="00354B34">
        <w:rPr>
          <w:rFonts w:asciiTheme="majorHAnsi" w:hAnsiTheme="majorHAnsi" w:cstheme="majorHAnsi"/>
          <w:szCs w:val="24"/>
        </w:rPr>
        <w:t>H.</w:t>
      </w:r>
      <w:r w:rsidRPr="00354B34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354B34">
        <w:rPr>
          <w:rFonts w:asciiTheme="majorHAnsi" w:hAnsiTheme="majorHAnsi" w:cstheme="majorHAnsi"/>
          <w:szCs w:val="24"/>
        </w:rPr>
        <w:t>Dahleen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L.S., </w:t>
      </w:r>
      <w:r w:rsidR="003601F7" w:rsidRPr="00354B34">
        <w:rPr>
          <w:rFonts w:asciiTheme="majorHAnsi" w:hAnsiTheme="majorHAnsi" w:cstheme="majorHAnsi"/>
          <w:b/>
          <w:szCs w:val="24"/>
        </w:rPr>
        <w:t>Lemaux, P.G</w:t>
      </w:r>
      <w:r w:rsidR="003601F7" w:rsidRPr="00354B34">
        <w:rPr>
          <w:rFonts w:asciiTheme="majorHAnsi" w:hAnsiTheme="majorHAnsi" w:cstheme="majorHAnsi"/>
          <w:szCs w:val="24"/>
        </w:rPr>
        <w:t xml:space="preserve">., </w:t>
      </w:r>
      <w:proofErr w:type="spellStart"/>
      <w:r w:rsidR="003601F7" w:rsidRPr="00354B34">
        <w:rPr>
          <w:rFonts w:asciiTheme="majorHAnsi" w:hAnsiTheme="majorHAnsi" w:cstheme="majorHAnsi"/>
          <w:szCs w:val="24"/>
        </w:rPr>
        <w:t>Bregitzer</w:t>
      </w:r>
      <w:proofErr w:type="spellEnd"/>
      <w:r w:rsidR="003601F7" w:rsidRPr="00354B34">
        <w:rPr>
          <w:rFonts w:asciiTheme="majorHAnsi" w:hAnsiTheme="majorHAnsi" w:cstheme="majorHAnsi"/>
          <w:szCs w:val="24"/>
        </w:rPr>
        <w:t>, P. 2014</w:t>
      </w:r>
      <w:r w:rsidRPr="00354B34">
        <w:rPr>
          <w:rFonts w:asciiTheme="majorHAnsi" w:hAnsiTheme="majorHAnsi" w:cstheme="majorHAnsi"/>
          <w:szCs w:val="24"/>
        </w:rPr>
        <w:t xml:space="preserve">. Registration of the Barley Transposon-Tagged Population I: Seventy Lines - Each with a Single, Unique Site of </w:t>
      </w:r>
      <w:r w:rsidRPr="00354B34">
        <w:rPr>
          <w:rFonts w:asciiTheme="majorHAnsi" w:hAnsiTheme="majorHAnsi" w:cstheme="majorHAnsi"/>
          <w:i/>
          <w:szCs w:val="24"/>
        </w:rPr>
        <w:t>Ds</w:t>
      </w:r>
      <w:r w:rsidRPr="00354B34">
        <w:rPr>
          <w:rFonts w:asciiTheme="majorHAnsi" w:hAnsiTheme="majorHAnsi" w:cstheme="majorHAnsi"/>
          <w:szCs w:val="24"/>
        </w:rPr>
        <w:t xml:space="preserve"> Insertion. </w:t>
      </w:r>
      <w:r w:rsidRPr="00354B34">
        <w:rPr>
          <w:rFonts w:asciiTheme="majorHAnsi" w:hAnsiTheme="majorHAnsi" w:cstheme="majorHAnsi"/>
          <w:i/>
          <w:szCs w:val="24"/>
        </w:rPr>
        <w:t xml:space="preserve">J Plant Registrations </w:t>
      </w:r>
      <w:r w:rsidR="007A74D3" w:rsidRPr="00354B34">
        <w:rPr>
          <w:rFonts w:asciiTheme="majorHAnsi" w:hAnsiTheme="majorHAnsi" w:cstheme="majorHAnsi"/>
          <w:szCs w:val="24"/>
        </w:rPr>
        <w:t>8: 226-230.</w:t>
      </w:r>
    </w:p>
    <w:p w14:paraId="603F864F" w14:textId="77777777" w:rsidR="00060241" w:rsidRPr="00354B34" w:rsidRDefault="00B930BF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Brown, R.H., Singh, J., Singh, S., </w:t>
      </w:r>
      <w:proofErr w:type="spellStart"/>
      <w:r w:rsidRPr="00354B34">
        <w:rPr>
          <w:rFonts w:asciiTheme="majorHAnsi" w:hAnsiTheme="majorHAnsi" w:cstheme="majorHAnsi"/>
          <w:szCs w:val="24"/>
        </w:rPr>
        <w:t>Dahleen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L.S.,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Stein, N., </w:t>
      </w:r>
      <w:proofErr w:type="spellStart"/>
      <w:r w:rsidRPr="00354B34">
        <w:rPr>
          <w:rFonts w:asciiTheme="majorHAnsi" w:hAnsiTheme="majorHAnsi" w:cstheme="majorHAnsi"/>
          <w:szCs w:val="24"/>
        </w:rPr>
        <w:t>Mascher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M., </w:t>
      </w:r>
      <w:proofErr w:type="spellStart"/>
      <w:r w:rsidRPr="00354B34">
        <w:rPr>
          <w:rFonts w:asciiTheme="majorHAnsi" w:hAnsiTheme="majorHAnsi" w:cstheme="majorHAnsi"/>
          <w:szCs w:val="24"/>
        </w:rPr>
        <w:t>Bregitzer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P. 2014. Behavior of a modified </w:t>
      </w:r>
      <w:r w:rsidRPr="00354B34">
        <w:rPr>
          <w:rFonts w:asciiTheme="majorHAnsi" w:hAnsiTheme="majorHAnsi" w:cstheme="majorHAnsi"/>
          <w:i/>
          <w:szCs w:val="24"/>
        </w:rPr>
        <w:t>Dissociation</w:t>
      </w:r>
      <w:r w:rsidRPr="00354B34">
        <w:rPr>
          <w:rFonts w:asciiTheme="majorHAnsi" w:hAnsiTheme="majorHAnsi" w:cstheme="majorHAnsi"/>
          <w:szCs w:val="24"/>
        </w:rPr>
        <w:t xml:space="preserve"> element in barley: A novel  tool for genetic studies and for breeding transgenic barley.</w:t>
      </w:r>
      <w:r w:rsidR="00092BC3" w:rsidRPr="00354B34">
        <w:rPr>
          <w:rFonts w:asciiTheme="majorHAnsi" w:hAnsiTheme="majorHAnsi" w:cstheme="majorHAnsi"/>
          <w:szCs w:val="24"/>
        </w:rPr>
        <w:t xml:space="preserve"> </w:t>
      </w:r>
      <w:r w:rsidR="00092BC3" w:rsidRPr="00354B34">
        <w:rPr>
          <w:rFonts w:asciiTheme="majorHAnsi" w:hAnsiTheme="majorHAnsi" w:cstheme="majorHAnsi"/>
          <w:i/>
          <w:szCs w:val="24"/>
        </w:rPr>
        <w:t xml:space="preserve">Molecular Breeding </w:t>
      </w:r>
      <w:r w:rsidR="00092BC3" w:rsidRPr="00354B34">
        <w:rPr>
          <w:rFonts w:asciiTheme="majorHAnsi" w:hAnsiTheme="majorHAnsi" w:cstheme="majorHAnsi"/>
          <w:szCs w:val="24"/>
        </w:rPr>
        <w:t>35 (3): 85 DOI 10.1007/s11032-015-0193-9.</w:t>
      </w:r>
    </w:p>
    <w:p w14:paraId="150B8236" w14:textId="77777777" w:rsidR="00060241" w:rsidRPr="00354B34" w:rsidRDefault="00E878A1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>Muñoz-</w:t>
      </w:r>
      <w:proofErr w:type="spellStart"/>
      <w:r w:rsidRPr="00354B34">
        <w:rPr>
          <w:rFonts w:asciiTheme="majorHAnsi" w:hAnsiTheme="majorHAnsi" w:cstheme="majorHAnsi"/>
          <w:szCs w:val="24"/>
        </w:rPr>
        <w:t>Amatriaín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M., </w:t>
      </w:r>
      <w:proofErr w:type="spellStart"/>
      <w:r w:rsidRPr="00354B34">
        <w:rPr>
          <w:rFonts w:asciiTheme="majorHAnsi" w:hAnsiTheme="majorHAnsi" w:cstheme="majorHAnsi"/>
          <w:szCs w:val="24"/>
        </w:rPr>
        <w:t>Lonardi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S., Luo, MC., </w:t>
      </w:r>
      <w:proofErr w:type="spellStart"/>
      <w:r w:rsidRPr="00354B34">
        <w:rPr>
          <w:rFonts w:asciiTheme="majorHAnsi" w:hAnsiTheme="majorHAnsi" w:cstheme="majorHAnsi"/>
          <w:szCs w:val="24"/>
        </w:rPr>
        <w:t>Madishetty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K., </w:t>
      </w:r>
      <w:proofErr w:type="spellStart"/>
      <w:r w:rsidRPr="00354B34">
        <w:rPr>
          <w:rFonts w:asciiTheme="majorHAnsi" w:hAnsiTheme="majorHAnsi" w:cstheme="majorHAnsi"/>
          <w:szCs w:val="24"/>
        </w:rPr>
        <w:t>Svensson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J.T., </w:t>
      </w:r>
      <w:proofErr w:type="spellStart"/>
      <w:r w:rsidRPr="00354B34">
        <w:rPr>
          <w:rFonts w:asciiTheme="majorHAnsi" w:hAnsiTheme="majorHAnsi" w:cstheme="majorHAnsi"/>
          <w:szCs w:val="24"/>
        </w:rPr>
        <w:t>Moscou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M.J., Wanamaker, S., Jiang, T., </w:t>
      </w:r>
      <w:proofErr w:type="spellStart"/>
      <w:r w:rsidRPr="00354B34">
        <w:rPr>
          <w:rFonts w:asciiTheme="majorHAnsi" w:hAnsiTheme="majorHAnsi" w:cstheme="majorHAnsi"/>
          <w:szCs w:val="24"/>
        </w:rPr>
        <w:t>Kleinhofs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A., </w:t>
      </w:r>
      <w:proofErr w:type="spellStart"/>
      <w:r w:rsidRPr="00354B34">
        <w:rPr>
          <w:rFonts w:asciiTheme="majorHAnsi" w:hAnsiTheme="majorHAnsi" w:cstheme="majorHAnsi"/>
          <w:szCs w:val="24"/>
        </w:rPr>
        <w:t>Muehlbauer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G.J., Wise, R.P., Stein, N., Ma, Y., Rodriguez, E., </w:t>
      </w:r>
      <w:proofErr w:type="spellStart"/>
      <w:r w:rsidRPr="00354B34">
        <w:rPr>
          <w:rFonts w:asciiTheme="majorHAnsi" w:hAnsiTheme="majorHAnsi" w:cstheme="majorHAnsi"/>
          <w:szCs w:val="24"/>
        </w:rPr>
        <w:t>Kudrna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D., Bhat, P.R., Chao, S., Condamine, P., Heinen, S., Resnik, J., Wing, R., Witt, H., Alpert, M., </w:t>
      </w:r>
      <w:proofErr w:type="spellStart"/>
      <w:r w:rsidRPr="00354B34">
        <w:rPr>
          <w:rFonts w:asciiTheme="majorHAnsi" w:hAnsiTheme="majorHAnsi" w:cstheme="majorHAnsi"/>
          <w:szCs w:val="24"/>
        </w:rPr>
        <w:t>Beccuti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M., </w:t>
      </w:r>
      <w:proofErr w:type="spellStart"/>
      <w:r w:rsidRPr="00354B34">
        <w:rPr>
          <w:rFonts w:asciiTheme="majorHAnsi" w:hAnsiTheme="majorHAnsi" w:cstheme="majorHAnsi"/>
          <w:szCs w:val="24"/>
        </w:rPr>
        <w:t>Bozdag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S., Cordero, F., </w:t>
      </w:r>
      <w:proofErr w:type="spellStart"/>
      <w:r w:rsidRPr="00354B34">
        <w:rPr>
          <w:rFonts w:asciiTheme="majorHAnsi" w:hAnsiTheme="majorHAnsi" w:cstheme="majorHAnsi"/>
          <w:szCs w:val="24"/>
        </w:rPr>
        <w:t>Mirebrahim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H., </w:t>
      </w:r>
      <w:proofErr w:type="spellStart"/>
      <w:r w:rsidRPr="00354B34">
        <w:rPr>
          <w:rFonts w:asciiTheme="majorHAnsi" w:hAnsiTheme="majorHAnsi" w:cstheme="majorHAnsi"/>
          <w:szCs w:val="24"/>
        </w:rPr>
        <w:t>Ounit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354B34">
        <w:rPr>
          <w:rFonts w:asciiTheme="majorHAnsi" w:hAnsiTheme="majorHAnsi" w:cstheme="majorHAnsi"/>
          <w:szCs w:val="24"/>
        </w:rPr>
        <w:t>R.,Wu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Y., You, F., Zheng, J., </w:t>
      </w:r>
      <w:proofErr w:type="spellStart"/>
      <w:r w:rsidRPr="00354B34">
        <w:rPr>
          <w:rFonts w:asciiTheme="majorHAnsi" w:hAnsiTheme="majorHAnsi" w:cstheme="majorHAnsi"/>
          <w:szCs w:val="24"/>
        </w:rPr>
        <w:t>Šimková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H., </w:t>
      </w:r>
      <w:proofErr w:type="spellStart"/>
      <w:r w:rsidRPr="00354B34">
        <w:rPr>
          <w:rFonts w:asciiTheme="majorHAnsi" w:hAnsiTheme="majorHAnsi" w:cstheme="majorHAnsi"/>
          <w:szCs w:val="24"/>
        </w:rPr>
        <w:t>Doležel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J., </w:t>
      </w:r>
      <w:proofErr w:type="spellStart"/>
      <w:r w:rsidRPr="00354B34">
        <w:rPr>
          <w:rFonts w:asciiTheme="majorHAnsi" w:hAnsiTheme="majorHAnsi" w:cstheme="majorHAnsi"/>
          <w:szCs w:val="24"/>
        </w:rPr>
        <w:t>Grimwood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J., Schmutz, J., Duma, D., </w:t>
      </w:r>
      <w:proofErr w:type="spellStart"/>
      <w:r w:rsidRPr="00354B34">
        <w:rPr>
          <w:rFonts w:asciiTheme="majorHAnsi" w:hAnsiTheme="majorHAnsi" w:cstheme="majorHAnsi"/>
          <w:szCs w:val="24"/>
        </w:rPr>
        <w:t>Altschmied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L., Blake, T., </w:t>
      </w:r>
      <w:proofErr w:type="spellStart"/>
      <w:r w:rsidRPr="00354B34">
        <w:rPr>
          <w:rFonts w:asciiTheme="majorHAnsi" w:hAnsiTheme="majorHAnsi" w:cstheme="majorHAnsi"/>
          <w:szCs w:val="24"/>
        </w:rPr>
        <w:t>Bregitzer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P., Cooper, L., </w:t>
      </w:r>
      <w:proofErr w:type="spellStart"/>
      <w:r w:rsidRPr="00354B34">
        <w:rPr>
          <w:rFonts w:asciiTheme="majorHAnsi" w:hAnsiTheme="majorHAnsi" w:cstheme="majorHAnsi"/>
          <w:szCs w:val="24"/>
        </w:rPr>
        <w:t>Dilbirligi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M., Falk, A., </w:t>
      </w:r>
      <w:proofErr w:type="spellStart"/>
      <w:r w:rsidRPr="00354B34">
        <w:rPr>
          <w:rFonts w:asciiTheme="majorHAnsi" w:hAnsiTheme="majorHAnsi" w:cstheme="majorHAnsi"/>
          <w:szCs w:val="24"/>
        </w:rPr>
        <w:t>Feiz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L., Graner, A., Gustafson, P., Hayes, P.M., </w:t>
      </w:r>
      <w:r w:rsidRPr="00354B34">
        <w:rPr>
          <w:rFonts w:asciiTheme="majorHAnsi" w:hAnsiTheme="majorHAnsi" w:cstheme="majorHAnsi"/>
          <w:b/>
          <w:szCs w:val="24"/>
        </w:rPr>
        <w:t>Lemaux, P.G.,</w:t>
      </w:r>
      <w:r w:rsidRPr="00354B34">
        <w:rPr>
          <w:rFonts w:asciiTheme="majorHAnsi" w:hAnsiTheme="majorHAnsi" w:cstheme="majorHAnsi"/>
          <w:szCs w:val="24"/>
        </w:rPr>
        <w:t xml:space="preserve"> Mammadov, J., Close, T.J. 2015. Sequencing of 15,622 gene-bearing BACs clarifies the gene-dense regions of the barley genome. </w:t>
      </w:r>
      <w:r w:rsidRPr="00354B34">
        <w:rPr>
          <w:rFonts w:asciiTheme="majorHAnsi" w:hAnsiTheme="majorHAnsi" w:cstheme="majorHAnsi"/>
          <w:i/>
          <w:szCs w:val="24"/>
        </w:rPr>
        <w:t xml:space="preserve">The Plant Journal </w:t>
      </w:r>
      <w:r w:rsidRPr="00354B34">
        <w:rPr>
          <w:rFonts w:asciiTheme="majorHAnsi" w:hAnsiTheme="majorHAnsi" w:cstheme="majorHAnsi"/>
          <w:szCs w:val="24"/>
        </w:rPr>
        <w:t>84: 216-227.</w:t>
      </w:r>
    </w:p>
    <w:p w14:paraId="6738673E" w14:textId="77777777" w:rsidR="00060241" w:rsidRPr="00354B34" w:rsidRDefault="0040157E" w:rsidP="00060241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Altpeter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F., Springer, N.M., Bartley, L.E., </w:t>
      </w:r>
      <w:proofErr w:type="spellStart"/>
      <w:r w:rsidRPr="00354B34">
        <w:rPr>
          <w:rFonts w:asciiTheme="majorHAnsi" w:hAnsiTheme="majorHAnsi" w:cstheme="majorHAnsi"/>
          <w:szCs w:val="24"/>
        </w:rPr>
        <w:t>Blechl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A.E., </w:t>
      </w:r>
      <w:proofErr w:type="spellStart"/>
      <w:r w:rsidRPr="00354B34">
        <w:rPr>
          <w:rFonts w:asciiTheme="majorHAnsi" w:hAnsiTheme="majorHAnsi" w:cstheme="majorHAnsi"/>
          <w:szCs w:val="24"/>
        </w:rPr>
        <w:t>Brutnell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T.P., </w:t>
      </w:r>
      <w:proofErr w:type="spellStart"/>
      <w:r w:rsidRPr="00354B34">
        <w:rPr>
          <w:rFonts w:asciiTheme="majorHAnsi" w:hAnsiTheme="majorHAnsi" w:cstheme="majorHAnsi"/>
          <w:szCs w:val="24"/>
        </w:rPr>
        <w:t>Citovsky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V., Conrad, L.J., </w:t>
      </w:r>
      <w:proofErr w:type="spellStart"/>
      <w:r w:rsidRPr="00354B34">
        <w:rPr>
          <w:rFonts w:asciiTheme="majorHAnsi" w:hAnsiTheme="majorHAnsi" w:cstheme="majorHAnsi"/>
          <w:szCs w:val="24"/>
        </w:rPr>
        <w:t>Gelvin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S.B., Jackson, D.P., </w:t>
      </w:r>
      <w:proofErr w:type="spellStart"/>
      <w:r w:rsidRPr="00354B34">
        <w:rPr>
          <w:rFonts w:asciiTheme="majorHAnsi" w:hAnsiTheme="majorHAnsi" w:cstheme="majorHAnsi"/>
          <w:szCs w:val="24"/>
        </w:rPr>
        <w:t>Kausch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A.P.,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Medford, J.I., Orozco-Cárdenas, M.L., </w:t>
      </w:r>
      <w:proofErr w:type="spellStart"/>
      <w:r w:rsidRPr="00354B34">
        <w:rPr>
          <w:rFonts w:asciiTheme="majorHAnsi" w:hAnsiTheme="majorHAnsi" w:cstheme="majorHAnsi"/>
          <w:szCs w:val="24"/>
        </w:rPr>
        <w:t>Tricoli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D.M., Van Eck, J., </w:t>
      </w:r>
      <w:proofErr w:type="spellStart"/>
      <w:r w:rsidRPr="00354B34">
        <w:rPr>
          <w:rFonts w:asciiTheme="majorHAnsi" w:hAnsiTheme="majorHAnsi" w:cstheme="majorHAnsi"/>
          <w:szCs w:val="24"/>
        </w:rPr>
        <w:t>Voytas</w:t>
      </w:r>
      <w:proofErr w:type="spellEnd"/>
      <w:r w:rsidRPr="00354B34">
        <w:rPr>
          <w:rFonts w:asciiTheme="majorHAnsi" w:hAnsiTheme="majorHAnsi" w:cstheme="majorHAnsi"/>
          <w:szCs w:val="24"/>
        </w:rPr>
        <w:t>, D.F.,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proofErr w:type="spellStart"/>
      <w:r w:rsidRPr="00354B34">
        <w:rPr>
          <w:rFonts w:asciiTheme="majorHAnsi" w:hAnsiTheme="majorHAnsi" w:cstheme="majorHAnsi"/>
          <w:szCs w:val="24"/>
        </w:rPr>
        <w:t>Walbot</w:t>
      </w:r>
      <w:proofErr w:type="spellEnd"/>
      <w:r w:rsidRPr="00354B34">
        <w:rPr>
          <w:rFonts w:asciiTheme="majorHAnsi" w:hAnsiTheme="majorHAnsi" w:cstheme="majorHAnsi"/>
          <w:szCs w:val="24"/>
        </w:rPr>
        <w:t>, V., Wang, K., Zhang, Z.J., Stewart, C.N. Jr.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2016. Advancing Crop Transformation in the Era of Genome Editing. </w:t>
      </w:r>
      <w:r w:rsidRPr="00354B34">
        <w:rPr>
          <w:rFonts w:asciiTheme="majorHAnsi" w:hAnsiTheme="majorHAnsi" w:cstheme="majorHAnsi"/>
          <w:i/>
          <w:szCs w:val="24"/>
        </w:rPr>
        <w:t xml:space="preserve">The Plant Cell. </w:t>
      </w:r>
      <w:r w:rsidR="007E23D4" w:rsidRPr="00354B34">
        <w:rPr>
          <w:rFonts w:asciiTheme="majorHAnsi" w:hAnsiTheme="majorHAnsi" w:cstheme="majorHAnsi"/>
          <w:szCs w:val="24"/>
        </w:rPr>
        <w:t xml:space="preserve">June 22, 2016. </w:t>
      </w:r>
      <w:r w:rsidRPr="00354B34">
        <w:rPr>
          <w:rFonts w:asciiTheme="majorHAnsi" w:hAnsiTheme="majorHAnsi" w:cstheme="majorHAnsi"/>
          <w:szCs w:val="24"/>
        </w:rPr>
        <w:t>doi:10.1105/tpc.16.00196.</w:t>
      </w:r>
    </w:p>
    <w:p w14:paraId="2EAFE4E1" w14:textId="0EECFD75" w:rsidR="00060241" w:rsidRDefault="0040157E" w:rsidP="00060241">
      <w:pPr>
        <w:pStyle w:val="BodyTextIndent3"/>
        <w:tabs>
          <w:tab w:val="clear" w:pos="720"/>
        </w:tabs>
        <w:rPr>
          <w:rFonts w:asciiTheme="majorHAnsi" w:eastAsia="Cambria" w:hAnsiTheme="majorHAnsi" w:cstheme="majorHAnsi"/>
          <w:color w:val="000000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Kirst, H., </w:t>
      </w:r>
      <w:proofErr w:type="spellStart"/>
      <w:r w:rsidRPr="00354B34">
        <w:rPr>
          <w:rFonts w:asciiTheme="majorHAnsi" w:hAnsiTheme="majorHAnsi" w:cstheme="majorHAnsi"/>
          <w:szCs w:val="24"/>
        </w:rPr>
        <w:t>Gabilly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S.T., Niyogi, K.K., </w:t>
      </w:r>
      <w:r w:rsidRPr="00354B34">
        <w:rPr>
          <w:rFonts w:asciiTheme="majorHAnsi" w:hAnsiTheme="majorHAnsi" w:cstheme="majorHAnsi"/>
          <w:b/>
          <w:szCs w:val="24"/>
        </w:rPr>
        <w:t>Lemaux, P.G.,</w:t>
      </w:r>
      <w:r w:rsidRPr="00354B34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354B34">
        <w:rPr>
          <w:rFonts w:asciiTheme="majorHAnsi" w:hAnsiTheme="majorHAnsi" w:cstheme="majorHAnsi"/>
          <w:szCs w:val="24"/>
        </w:rPr>
        <w:t>Melis</w:t>
      </w:r>
      <w:proofErr w:type="spellEnd"/>
      <w:r w:rsidRPr="00354B34">
        <w:rPr>
          <w:rFonts w:asciiTheme="majorHAnsi" w:hAnsiTheme="majorHAnsi" w:cstheme="majorHAnsi"/>
          <w:szCs w:val="24"/>
        </w:rPr>
        <w:t>, A. 2</w:t>
      </w:r>
      <w:r w:rsidR="0074306E" w:rsidRPr="00354B34">
        <w:rPr>
          <w:rFonts w:asciiTheme="majorHAnsi" w:hAnsiTheme="majorHAnsi" w:cstheme="majorHAnsi"/>
          <w:szCs w:val="24"/>
        </w:rPr>
        <w:t>017</w:t>
      </w:r>
      <w:r w:rsidRPr="00354B34">
        <w:rPr>
          <w:rFonts w:asciiTheme="majorHAnsi" w:hAnsiTheme="majorHAnsi" w:cstheme="majorHAnsi"/>
          <w:szCs w:val="24"/>
        </w:rPr>
        <w:t xml:space="preserve">. </w:t>
      </w:r>
      <w:r w:rsidRPr="00354B34">
        <w:rPr>
          <w:rFonts w:asciiTheme="majorHAnsi" w:hAnsiTheme="majorHAnsi" w:cstheme="majorHAnsi"/>
          <w:color w:val="000000"/>
          <w:szCs w:val="24"/>
        </w:rPr>
        <w:t xml:space="preserve">Increasing crop plant canopy productivity </w:t>
      </w:r>
      <w:r w:rsidRPr="00354B34">
        <w:rPr>
          <w:rFonts w:asciiTheme="majorHAnsi" w:eastAsia="Cambria" w:hAnsiTheme="majorHAnsi" w:cstheme="majorHAnsi"/>
          <w:color w:val="000000"/>
          <w:szCs w:val="24"/>
        </w:rPr>
        <w:t xml:space="preserve">upon decreasing the light-harvesting antenna size of photosynthesis. </w:t>
      </w:r>
      <w:r w:rsidRPr="00354B34">
        <w:rPr>
          <w:rFonts w:asciiTheme="majorHAnsi" w:eastAsia="Cambria" w:hAnsiTheme="majorHAnsi" w:cstheme="majorHAnsi"/>
          <w:i/>
          <w:color w:val="000000"/>
          <w:szCs w:val="24"/>
        </w:rPr>
        <w:t>Planta</w:t>
      </w:r>
      <w:r w:rsidR="0074306E" w:rsidRPr="00354B34">
        <w:rPr>
          <w:rFonts w:asciiTheme="majorHAnsi" w:eastAsia="Cambria" w:hAnsiTheme="majorHAnsi" w:cstheme="majorHAnsi"/>
          <w:i/>
          <w:color w:val="000000"/>
          <w:szCs w:val="24"/>
        </w:rPr>
        <w:t xml:space="preserve"> </w:t>
      </w:r>
      <w:r w:rsidR="0074306E" w:rsidRPr="00354B34">
        <w:rPr>
          <w:rFonts w:asciiTheme="majorHAnsi" w:eastAsia="Cambria" w:hAnsiTheme="majorHAnsi" w:cstheme="majorHAnsi"/>
          <w:color w:val="000000"/>
          <w:szCs w:val="24"/>
        </w:rPr>
        <w:t>245:1009-1020;</w:t>
      </w:r>
      <w:r w:rsidRPr="00354B34">
        <w:rPr>
          <w:rFonts w:asciiTheme="majorHAnsi" w:eastAsia="Cambria" w:hAnsiTheme="majorHAnsi" w:cstheme="majorHAnsi"/>
          <w:i/>
          <w:color w:val="000000"/>
          <w:szCs w:val="24"/>
        </w:rPr>
        <w:t xml:space="preserve"> </w:t>
      </w:r>
      <w:r w:rsidR="00C66FD3" w:rsidRPr="00354B34">
        <w:rPr>
          <w:rFonts w:asciiTheme="majorHAnsi" w:hAnsiTheme="majorHAnsi" w:cstheme="majorHAnsi"/>
          <w:szCs w:val="24"/>
        </w:rPr>
        <w:t>DOI : </w:t>
      </w:r>
      <w:r w:rsidR="00C66FD3" w:rsidRPr="00354B34">
        <w:rPr>
          <w:rFonts w:asciiTheme="majorHAnsi" w:hAnsiTheme="majorHAnsi" w:cstheme="majorHAnsi"/>
          <w:color w:val="262626"/>
          <w:szCs w:val="24"/>
        </w:rPr>
        <w:t>10.1007/s00425-017-2659-y</w:t>
      </w:r>
      <w:r w:rsidRPr="00354B34">
        <w:rPr>
          <w:rFonts w:asciiTheme="majorHAnsi" w:eastAsia="Cambria" w:hAnsiTheme="majorHAnsi" w:cstheme="majorHAnsi"/>
          <w:color w:val="000000"/>
          <w:szCs w:val="24"/>
        </w:rPr>
        <w:t>.</w:t>
      </w:r>
    </w:p>
    <w:p w14:paraId="34C42B93" w14:textId="799C4B53" w:rsidR="00C0646D" w:rsidRPr="00C0646D" w:rsidRDefault="00C0646D" w:rsidP="00C0646D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00000" w:themeColor="text1"/>
          <w:szCs w:val="24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Bregitzer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>P., Brown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 xml:space="preserve">R.H., </w:t>
      </w:r>
      <w:proofErr w:type="spellStart"/>
      <w:r w:rsidRPr="00354B34">
        <w:rPr>
          <w:rFonts w:asciiTheme="majorHAnsi" w:hAnsiTheme="majorHAnsi" w:cstheme="majorHAnsi"/>
          <w:szCs w:val="24"/>
        </w:rPr>
        <w:t>Dahleen</w:t>
      </w:r>
      <w:proofErr w:type="spellEnd"/>
      <w:r w:rsidRPr="00354B34">
        <w:rPr>
          <w:rFonts w:asciiTheme="majorHAnsi" w:hAnsiTheme="majorHAnsi" w:cstheme="majorHAnsi"/>
          <w:szCs w:val="24"/>
        </w:rPr>
        <w:t>, L.S.,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Singh, J., Cooper, L.D., Hayes, P.M.,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 xml:space="preserve"> 2017. Registration of the barley transposon-tagged population II: </w:t>
      </w:r>
      <w:proofErr w:type="gramStart"/>
      <w:r w:rsidRPr="00354B34">
        <w:rPr>
          <w:rFonts w:asciiTheme="majorHAnsi" w:hAnsiTheme="majorHAnsi" w:cstheme="majorHAnsi"/>
          <w:szCs w:val="24"/>
        </w:rPr>
        <w:t>Sixty one</w:t>
      </w:r>
      <w:proofErr w:type="gramEnd"/>
      <w:r w:rsidRPr="00354B34">
        <w:rPr>
          <w:rFonts w:asciiTheme="majorHAnsi" w:hAnsiTheme="majorHAnsi" w:cstheme="majorHAnsi"/>
          <w:szCs w:val="24"/>
        </w:rPr>
        <w:t xml:space="preserve"> lines each </w:t>
      </w:r>
      <w:r w:rsidRPr="00354B34">
        <w:rPr>
          <w:rFonts w:asciiTheme="majorHAnsi" w:hAnsiTheme="majorHAnsi" w:cstheme="majorHAnsi"/>
          <w:szCs w:val="24"/>
        </w:rPr>
        <w:lastRenderedPageBreak/>
        <w:t xml:space="preserve">characterized for </w:t>
      </w:r>
      <w:r w:rsidRPr="00354B34">
        <w:rPr>
          <w:rFonts w:asciiTheme="majorHAnsi" w:hAnsiTheme="majorHAnsi" w:cstheme="majorHAnsi"/>
          <w:i/>
          <w:szCs w:val="24"/>
        </w:rPr>
        <w:t>Ds</w:t>
      </w:r>
      <w:r w:rsidRPr="00354B34">
        <w:rPr>
          <w:rFonts w:asciiTheme="majorHAnsi" w:hAnsiTheme="majorHAnsi" w:cstheme="majorHAnsi"/>
          <w:szCs w:val="24"/>
        </w:rPr>
        <w:t xml:space="preserve"> insertion </w:t>
      </w:r>
      <w:r w:rsidRPr="00354B34">
        <w:rPr>
          <w:rFonts w:asciiTheme="majorHAnsi" w:hAnsiTheme="majorHAnsi" w:cstheme="majorHAnsi"/>
          <w:color w:val="000000" w:themeColor="text1"/>
          <w:szCs w:val="24"/>
        </w:rPr>
        <w:t xml:space="preserve">sites. </w:t>
      </w:r>
      <w:r w:rsidRPr="00354B34">
        <w:rPr>
          <w:rFonts w:asciiTheme="majorHAnsi" w:hAnsiTheme="majorHAnsi" w:cstheme="majorHAnsi"/>
          <w:i/>
          <w:color w:val="000000" w:themeColor="text1"/>
          <w:szCs w:val="24"/>
        </w:rPr>
        <w:t xml:space="preserve">J. Plant Registration, </w:t>
      </w:r>
      <w:hyperlink r:id="rId71" w:history="1">
        <w:r w:rsidRPr="00354B34">
          <w:rPr>
            <w:rStyle w:val="Hyperlink"/>
            <w:rFonts w:asciiTheme="majorHAnsi" w:hAnsiTheme="majorHAnsi" w:cstheme="majorHAnsi"/>
            <w:szCs w:val="24"/>
          </w:rPr>
          <w:t>doi:10.3198/jpr2017.10.0070crgs</w:t>
        </w:r>
      </w:hyperlink>
      <w:r w:rsidRPr="00354B34">
        <w:rPr>
          <w:rFonts w:asciiTheme="majorHAnsi" w:hAnsiTheme="majorHAnsi" w:cstheme="majorHAnsi"/>
          <w:color w:val="000000" w:themeColor="text1"/>
          <w:szCs w:val="24"/>
        </w:rPr>
        <w:t>.</w:t>
      </w:r>
    </w:p>
    <w:p w14:paraId="1892C8DC" w14:textId="6D488D32" w:rsidR="00060241" w:rsidRPr="00354B34" w:rsidRDefault="0040157E" w:rsidP="006E40F7">
      <w:pPr>
        <w:pStyle w:val="BodyTextIndent3"/>
        <w:tabs>
          <w:tab w:val="clear" w:pos="720"/>
        </w:tabs>
        <w:rPr>
          <w:rFonts w:asciiTheme="majorHAnsi" w:hAnsiTheme="majorHAnsi" w:cstheme="majorHAnsi"/>
          <w:b/>
          <w:color w:val="000000" w:themeColor="text1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Kleist, T.J., Cartwright, H.N., </w:t>
      </w:r>
      <w:proofErr w:type="spellStart"/>
      <w:r w:rsidRPr="00354B34">
        <w:rPr>
          <w:rFonts w:asciiTheme="majorHAnsi" w:hAnsiTheme="majorHAnsi" w:cstheme="majorHAnsi"/>
          <w:szCs w:val="24"/>
        </w:rPr>
        <w:t>Perera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A.M., Christianson, M.L., </w:t>
      </w:r>
      <w:r w:rsidRPr="00354B34">
        <w:rPr>
          <w:rFonts w:asciiTheme="majorHAnsi" w:hAnsiTheme="majorHAnsi" w:cstheme="majorHAnsi"/>
          <w:b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Luan, S. 2017. </w:t>
      </w:r>
      <w:r w:rsidR="0086438F" w:rsidRPr="00354B34">
        <w:rPr>
          <w:rFonts w:asciiTheme="majorHAnsi" w:hAnsiTheme="majorHAnsi" w:cstheme="majorHAnsi"/>
          <w:szCs w:val="24"/>
        </w:rPr>
        <w:t xml:space="preserve">Genetically Encoded Calcium Indicators for Fluorescence Imaging in the Moss </w:t>
      </w:r>
      <w:proofErr w:type="spellStart"/>
      <w:r w:rsidR="0086438F" w:rsidRPr="00354B34">
        <w:rPr>
          <w:rFonts w:asciiTheme="majorHAnsi" w:hAnsiTheme="majorHAnsi" w:cstheme="majorHAnsi"/>
          <w:color w:val="000000" w:themeColor="text1"/>
          <w:szCs w:val="24"/>
        </w:rPr>
        <w:t>Physcomitrella</w:t>
      </w:r>
      <w:proofErr w:type="spellEnd"/>
      <w:r w:rsidR="0086438F" w:rsidRPr="00354B34">
        <w:rPr>
          <w:rFonts w:asciiTheme="majorHAnsi" w:hAnsiTheme="majorHAnsi" w:cstheme="majorHAnsi"/>
          <w:color w:val="000000" w:themeColor="text1"/>
          <w:szCs w:val="24"/>
        </w:rPr>
        <w:t>: GCaMP3 Provides a Bright New Look.</w:t>
      </w:r>
      <w:r w:rsidR="003C3114" w:rsidRPr="00354B34">
        <w:rPr>
          <w:rFonts w:asciiTheme="majorHAnsi" w:hAnsiTheme="majorHAnsi" w:cstheme="majorHAnsi"/>
          <w:color w:val="000000" w:themeColor="text1"/>
          <w:szCs w:val="24"/>
        </w:rPr>
        <w:t xml:space="preserve">. </w:t>
      </w:r>
      <w:r w:rsidR="006E40F7" w:rsidRPr="00354B34">
        <w:rPr>
          <w:rFonts w:asciiTheme="majorHAnsi" w:hAnsiTheme="majorHAnsi" w:cstheme="majorHAnsi"/>
          <w:i/>
        </w:rPr>
        <w:t xml:space="preserve">Plant Biotechnology Journal </w:t>
      </w:r>
      <w:r w:rsidR="006E40F7" w:rsidRPr="00354B34">
        <w:rPr>
          <w:rFonts w:asciiTheme="majorHAnsi" w:hAnsiTheme="majorHAnsi" w:cstheme="majorHAnsi"/>
        </w:rPr>
        <w:t>15: 1235-1237.</w:t>
      </w:r>
      <w:r w:rsidR="006E40F7" w:rsidRPr="00354B34">
        <w:rPr>
          <w:rFonts w:asciiTheme="majorHAnsi" w:hAnsiTheme="majorHAnsi" w:cstheme="majorHAnsi"/>
          <w:b/>
          <w:color w:val="000000" w:themeColor="text1"/>
          <w:szCs w:val="24"/>
        </w:rPr>
        <w:t xml:space="preserve">  </w:t>
      </w:r>
      <w:proofErr w:type="spellStart"/>
      <w:r w:rsidR="007E23D4" w:rsidRPr="00354B34">
        <w:rPr>
          <w:rFonts w:asciiTheme="majorHAnsi" w:hAnsiTheme="majorHAnsi" w:cstheme="majorHAnsi"/>
          <w:color w:val="000000" w:themeColor="text1"/>
          <w:szCs w:val="24"/>
          <w:shd w:val="clear" w:color="auto" w:fill="FFFFFF"/>
        </w:rPr>
        <w:t>doi</w:t>
      </w:r>
      <w:proofErr w:type="spellEnd"/>
      <w:r w:rsidR="007E23D4" w:rsidRPr="00354B34">
        <w:rPr>
          <w:rFonts w:asciiTheme="majorHAnsi" w:hAnsiTheme="majorHAnsi" w:cstheme="majorHAnsi"/>
          <w:color w:val="000000" w:themeColor="text1"/>
          <w:szCs w:val="24"/>
          <w:shd w:val="clear" w:color="auto" w:fill="FFFFFF"/>
        </w:rPr>
        <w:t>: 10.1111/pbi.12769.</w:t>
      </w:r>
    </w:p>
    <w:p w14:paraId="04118385" w14:textId="77777777" w:rsidR="00DC7FE5" w:rsidRPr="00354B34" w:rsidRDefault="0040157E" w:rsidP="00DC7FE5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354B34">
        <w:rPr>
          <w:rFonts w:asciiTheme="majorHAnsi" w:eastAsia="Cambria" w:hAnsiTheme="majorHAnsi" w:cstheme="majorHAnsi"/>
          <w:color w:val="000000"/>
          <w:szCs w:val="24"/>
        </w:rPr>
        <w:t xml:space="preserve">Singh, S., Tripathi, R.K., </w:t>
      </w:r>
      <w:r w:rsidR="0086438F" w:rsidRPr="00354B34">
        <w:rPr>
          <w:rFonts w:asciiTheme="majorHAnsi" w:eastAsia="Cambria" w:hAnsiTheme="majorHAnsi" w:cstheme="majorHAnsi"/>
          <w:b/>
          <w:color w:val="000000"/>
          <w:szCs w:val="24"/>
        </w:rPr>
        <w:t>Lema</w:t>
      </w:r>
      <w:r w:rsidR="00060241" w:rsidRPr="00354B34">
        <w:rPr>
          <w:rFonts w:asciiTheme="majorHAnsi" w:eastAsia="Cambria" w:hAnsiTheme="majorHAnsi" w:cstheme="majorHAnsi"/>
          <w:b/>
          <w:color w:val="000000"/>
          <w:szCs w:val="24"/>
        </w:rPr>
        <w:t>u</w:t>
      </w:r>
      <w:r w:rsidRPr="00354B34">
        <w:rPr>
          <w:rFonts w:asciiTheme="majorHAnsi" w:eastAsia="Cambria" w:hAnsiTheme="majorHAnsi" w:cstheme="majorHAnsi"/>
          <w:b/>
          <w:color w:val="000000"/>
          <w:szCs w:val="24"/>
        </w:rPr>
        <w:t>x, P.G</w:t>
      </w:r>
      <w:r w:rsidRPr="00354B34">
        <w:rPr>
          <w:rFonts w:asciiTheme="majorHAnsi" w:eastAsia="Cambria" w:hAnsiTheme="majorHAnsi" w:cstheme="majorHAnsi"/>
          <w:color w:val="000000"/>
          <w:szCs w:val="24"/>
        </w:rPr>
        <w:t xml:space="preserve">., Buchanan, B.B., Singh J. 2017. </w:t>
      </w:r>
      <w:r w:rsidRPr="00354B34">
        <w:rPr>
          <w:rFonts w:asciiTheme="majorHAnsi" w:hAnsiTheme="majorHAnsi" w:cstheme="majorHAnsi"/>
          <w:szCs w:val="24"/>
        </w:rPr>
        <w:t>Redox-dependent interaction between thaumatin-like protein and β-</w:t>
      </w:r>
      <w:r w:rsidRPr="00354B34">
        <w:rPr>
          <w:rFonts w:asciiTheme="majorHAnsi" w:hAnsiTheme="majorHAnsi" w:cstheme="majorHAnsi"/>
          <w:color w:val="000000" w:themeColor="text1"/>
          <w:szCs w:val="24"/>
        </w:rPr>
        <w:t xml:space="preserve">glucan that influences the malting quality of barley. </w:t>
      </w:r>
      <w:r w:rsidRPr="00354B34">
        <w:rPr>
          <w:rFonts w:asciiTheme="majorHAnsi" w:hAnsiTheme="majorHAnsi" w:cstheme="majorHAnsi"/>
          <w:i/>
          <w:color w:val="000000" w:themeColor="text1"/>
          <w:szCs w:val="24"/>
        </w:rPr>
        <w:t xml:space="preserve">Proceedings National Academy of Science </w:t>
      </w:r>
      <w:r w:rsidR="007E23D4" w:rsidRPr="00354B34">
        <w:rPr>
          <w:rFonts w:asciiTheme="majorHAnsi" w:hAnsiTheme="majorHAnsi" w:cstheme="majorHAnsi"/>
          <w:color w:val="000000" w:themeColor="text1"/>
          <w:szCs w:val="24"/>
          <w:bdr w:val="none" w:sz="0" w:space="0" w:color="auto" w:frame="1"/>
          <w:shd w:val="clear" w:color="auto" w:fill="FFFFFF"/>
        </w:rPr>
        <w:t>114 (29) 7725-7730.</w:t>
      </w:r>
    </w:p>
    <w:p w14:paraId="739C478F" w14:textId="4D722F1C" w:rsidR="00DC7FE5" w:rsidRPr="00354B34" w:rsidRDefault="00DE4FF8" w:rsidP="00DC7FE5">
      <w:pPr>
        <w:pStyle w:val="BodyTextIndent3"/>
        <w:tabs>
          <w:tab w:val="clear" w:pos="720"/>
        </w:tabs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color w:val="000000"/>
        </w:rPr>
        <w:t xml:space="preserve">Xu, L., </w:t>
      </w:r>
      <w:r w:rsidR="00A9583E" w:rsidRPr="00354B34">
        <w:rPr>
          <w:rFonts w:asciiTheme="majorHAnsi" w:hAnsiTheme="majorHAnsi" w:cstheme="majorHAnsi"/>
          <w:color w:val="000000"/>
        </w:rPr>
        <w:t xml:space="preserve">Naylor, D., Dong, Z., Simmons, T., </w:t>
      </w:r>
      <w:proofErr w:type="spellStart"/>
      <w:r w:rsidR="00A9583E" w:rsidRPr="00354B34">
        <w:rPr>
          <w:rFonts w:asciiTheme="majorHAnsi" w:hAnsiTheme="majorHAnsi" w:cstheme="majorHAnsi"/>
          <w:color w:val="000000"/>
        </w:rPr>
        <w:t>Pierroz</w:t>
      </w:r>
      <w:proofErr w:type="spellEnd"/>
      <w:r w:rsidR="00A9583E" w:rsidRPr="00354B34">
        <w:rPr>
          <w:rFonts w:asciiTheme="majorHAnsi" w:hAnsiTheme="majorHAnsi" w:cstheme="majorHAnsi"/>
          <w:color w:val="000000"/>
        </w:rPr>
        <w:t>, G</w:t>
      </w:r>
      <w:r w:rsidRPr="00354B34">
        <w:rPr>
          <w:rFonts w:asciiTheme="majorHAnsi" w:hAnsiTheme="majorHAnsi" w:cstheme="majorHAnsi"/>
          <w:color w:val="000000"/>
        </w:rPr>
        <w:t xml:space="preserve">., Hixson, K., Kim, Y-M., </w:t>
      </w:r>
      <w:r w:rsidR="00A9583E" w:rsidRPr="00354B34">
        <w:rPr>
          <w:rFonts w:asciiTheme="majorHAnsi" w:hAnsiTheme="majorHAnsi" w:cstheme="majorHAnsi"/>
          <w:color w:val="000000"/>
        </w:rPr>
        <w:t xml:space="preserve">Zink, E.M., </w:t>
      </w:r>
      <w:r w:rsidRPr="00354B34">
        <w:rPr>
          <w:rFonts w:asciiTheme="majorHAnsi" w:hAnsiTheme="majorHAnsi" w:cstheme="majorHAnsi"/>
          <w:color w:val="000000"/>
        </w:rPr>
        <w:t xml:space="preserve">Wang, Y., </w:t>
      </w:r>
      <w:proofErr w:type="spellStart"/>
      <w:r w:rsidR="00A9583E" w:rsidRPr="00354B34">
        <w:rPr>
          <w:rFonts w:asciiTheme="majorHAnsi" w:hAnsiTheme="majorHAnsi" w:cstheme="majorHAnsi"/>
          <w:color w:val="000000"/>
        </w:rPr>
        <w:t>Engbrecht</w:t>
      </w:r>
      <w:proofErr w:type="spellEnd"/>
      <w:r w:rsidR="00A9583E" w:rsidRPr="00354B34">
        <w:rPr>
          <w:rFonts w:asciiTheme="majorHAnsi" w:hAnsiTheme="majorHAnsi" w:cstheme="majorHAnsi"/>
          <w:color w:val="000000"/>
        </w:rPr>
        <w:t xml:space="preserve">, K.M., Wang, Y., </w:t>
      </w:r>
      <w:r w:rsidRPr="00354B34">
        <w:rPr>
          <w:rFonts w:asciiTheme="majorHAnsi" w:hAnsiTheme="majorHAnsi" w:cstheme="majorHAnsi"/>
          <w:color w:val="000000"/>
        </w:rPr>
        <w:t xml:space="preserve">Gao, C., DeGraff, S., Madera, M., </w:t>
      </w:r>
      <w:r w:rsidR="00A9583E" w:rsidRPr="00354B34">
        <w:rPr>
          <w:rFonts w:asciiTheme="majorHAnsi" w:hAnsiTheme="majorHAnsi" w:cstheme="majorHAnsi"/>
          <w:color w:val="000000"/>
        </w:rPr>
        <w:t xml:space="preserve">Sievert, J., Hollingsworth, J., Birdseye, D., </w:t>
      </w:r>
      <w:proofErr w:type="spellStart"/>
      <w:r w:rsidR="00A9583E" w:rsidRPr="00354B34">
        <w:rPr>
          <w:rFonts w:asciiTheme="majorHAnsi" w:hAnsiTheme="majorHAnsi" w:cstheme="majorHAnsi"/>
          <w:color w:val="000000"/>
        </w:rPr>
        <w:t>Scheller</w:t>
      </w:r>
      <w:proofErr w:type="spellEnd"/>
      <w:r w:rsidR="00A9583E" w:rsidRPr="00354B34">
        <w:rPr>
          <w:rFonts w:asciiTheme="majorHAnsi" w:hAnsiTheme="majorHAnsi" w:cstheme="majorHAnsi"/>
          <w:color w:val="000000"/>
        </w:rPr>
        <w:t xml:space="preserve">, H., </w:t>
      </w:r>
      <w:proofErr w:type="spellStart"/>
      <w:r w:rsidRPr="00354B34">
        <w:rPr>
          <w:rFonts w:asciiTheme="majorHAnsi" w:hAnsiTheme="majorHAnsi" w:cstheme="majorHAnsi"/>
          <w:color w:val="000000"/>
        </w:rPr>
        <w:t>Hutmacher</w:t>
      </w:r>
      <w:proofErr w:type="spellEnd"/>
      <w:r w:rsidRPr="00354B34">
        <w:rPr>
          <w:rFonts w:asciiTheme="majorHAnsi" w:hAnsiTheme="majorHAnsi" w:cstheme="majorHAnsi"/>
          <w:color w:val="000000"/>
        </w:rPr>
        <w:t xml:space="preserve">, R.B., Dahlberg, J., </w:t>
      </w:r>
      <w:r w:rsidR="00A9583E" w:rsidRPr="00354B34">
        <w:rPr>
          <w:rFonts w:asciiTheme="majorHAnsi" w:hAnsiTheme="majorHAnsi" w:cstheme="majorHAnsi"/>
          <w:color w:val="000000"/>
        </w:rPr>
        <w:t xml:space="preserve">Jansson, C., Taylor, J., </w:t>
      </w:r>
      <w:r w:rsidRPr="00354B34">
        <w:rPr>
          <w:rFonts w:asciiTheme="majorHAnsi" w:hAnsiTheme="majorHAnsi" w:cstheme="majorHAnsi"/>
          <w:b/>
          <w:color w:val="000000"/>
        </w:rPr>
        <w:t>Lemaux, P.G</w:t>
      </w:r>
      <w:r w:rsidR="00A9583E" w:rsidRPr="00354B34">
        <w:rPr>
          <w:rFonts w:asciiTheme="majorHAnsi" w:hAnsiTheme="majorHAnsi" w:cstheme="majorHAnsi"/>
          <w:color w:val="000000"/>
        </w:rPr>
        <w:t>., Coleman-</w:t>
      </w:r>
      <w:proofErr w:type="spellStart"/>
      <w:r w:rsidR="00A9583E" w:rsidRPr="00354B34">
        <w:rPr>
          <w:rFonts w:asciiTheme="majorHAnsi" w:hAnsiTheme="majorHAnsi" w:cstheme="majorHAnsi"/>
          <w:color w:val="000000"/>
        </w:rPr>
        <w:t>Derr</w:t>
      </w:r>
      <w:proofErr w:type="spellEnd"/>
      <w:r w:rsidR="00A9583E" w:rsidRPr="00354B34">
        <w:rPr>
          <w:rFonts w:asciiTheme="majorHAnsi" w:hAnsiTheme="majorHAnsi" w:cstheme="majorHAnsi"/>
          <w:color w:val="000000"/>
        </w:rPr>
        <w:t>, D., 2018</w:t>
      </w:r>
      <w:r w:rsidRPr="00354B34">
        <w:rPr>
          <w:rFonts w:asciiTheme="majorHAnsi" w:hAnsiTheme="majorHAnsi" w:cstheme="majorHAnsi"/>
          <w:color w:val="000000"/>
        </w:rPr>
        <w:t xml:space="preserve">. </w:t>
      </w:r>
      <w:r w:rsidRPr="00354B34">
        <w:rPr>
          <w:rFonts w:asciiTheme="majorHAnsi" w:hAnsiTheme="majorHAnsi" w:cstheme="majorHAnsi"/>
          <w:color w:val="000000"/>
          <w:shd w:val="clear" w:color="auto" w:fill="FFFFFF"/>
        </w:rPr>
        <w:t xml:space="preserve">Drought delays development of the sorghum root </w:t>
      </w:r>
      <w:r w:rsidRPr="00354B3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microbiome and enriches for monoderm bacteria. </w:t>
      </w:r>
      <w:r w:rsidRPr="00354B34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Proc Natl </w:t>
      </w:r>
      <w:proofErr w:type="spellStart"/>
      <w:r w:rsidRPr="00354B34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>Acad</w:t>
      </w:r>
      <w:proofErr w:type="spellEnd"/>
      <w:r w:rsidRPr="00354B34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 Sci USA.</w:t>
      </w:r>
      <w:r w:rsidR="00DC7FE5" w:rsidRPr="00354B34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 </w:t>
      </w:r>
      <w:r w:rsidR="00DC7FE5" w:rsidRPr="00354B34">
        <w:rPr>
          <w:rStyle w:val="highwire-cite-metadata-volume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115:</w:t>
      </w:r>
      <w:r w:rsidR="00DC7FE5" w:rsidRPr="00354B34">
        <w:rPr>
          <w:rStyle w:val="highwire-cite-metadata-issue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r w:rsidR="00DC7FE5" w:rsidRPr="00354B34">
        <w:rPr>
          <w:rStyle w:val="highwire-cite-metadata-pages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E4284-E4293,</w:t>
      </w:r>
      <w:r w:rsidRPr="00354B34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</w:t>
      </w:r>
      <w:hyperlink r:id="rId72" w:history="1">
        <w:r w:rsidR="006E40F7" w:rsidRPr="00354B34">
          <w:rPr>
            <w:rStyle w:val="Hyperlink"/>
            <w:rFonts w:asciiTheme="majorHAnsi" w:hAnsiTheme="majorHAnsi" w:cstheme="majorHAnsi"/>
          </w:rPr>
          <w:t>www.pnas.org/cgi/doi/10.1073/pnas.1717308115</w:t>
        </w:r>
      </w:hyperlink>
      <w:r w:rsidR="006E40F7" w:rsidRPr="00354B34">
        <w:rPr>
          <w:rFonts w:asciiTheme="majorHAnsi" w:hAnsiTheme="majorHAnsi" w:cstheme="majorHAnsi"/>
        </w:rPr>
        <w:t xml:space="preserve">  </w:t>
      </w:r>
    </w:p>
    <w:p w14:paraId="46DF7328" w14:textId="08D5D35E" w:rsidR="00070D6E" w:rsidRPr="00354B34" w:rsidRDefault="00060241" w:rsidP="00DC7FE5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54B34">
        <w:rPr>
          <w:rFonts w:asciiTheme="majorHAnsi" w:hAnsiTheme="majorHAnsi" w:cstheme="majorHAnsi"/>
          <w:color w:val="000000"/>
          <w:szCs w:val="24"/>
        </w:rPr>
        <w:t xml:space="preserve">Gao, C., Montoya, L., Xu, L., Madera, M., Hollingsworth, J.,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Purdom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E.,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Hutmacher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R.B., Dahlberg, J.A.,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Colemann-Derr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D., </w:t>
      </w:r>
      <w:r w:rsidRPr="00354B34">
        <w:rPr>
          <w:rFonts w:asciiTheme="majorHAnsi" w:hAnsiTheme="majorHAnsi" w:cstheme="majorHAnsi"/>
          <w:b/>
          <w:color w:val="000000"/>
          <w:szCs w:val="24"/>
        </w:rPr>
        <w:t>Lemaux, P.G</w:t>
      </w:r>
      <w:r w:rsidR="00070D6E" w:rsidRPr="00354B34">
        <w:rPr>
          <w:rFonts w:asciiTheme="majorHAnsi" w:hAnsiTheme="majorHAnsi" w:cstheme="majorHAnsi"/>
          <w:color w:val="000000"/>
          <w:szCs w:val="24"/>
        </w:rPr>
        <w:t>., Taylor, J.W. 2018</w:t>
      </w:r>
      <w:r w:rsidRPr="00354B34">
        <w:rPr>
          <w:rFonts w:asciiTheme="majorHAnsi" w:hAnsiTheme="majorHAnsi" w:cstheme="majorHAnsi"/>
          <w:color w:val="000000"/>
          <w:szCs w:val="24"/>
        </w:rPr>
        <w:t xml:space="preserve">. Strong succession in arbuscular mycorrhizal fungal communities. </w:t>
      </w:r>
      <w:r w:rsidR="00A9583E" w:rsidRPr="00354B34">
        <w:rPr>
          <w:rFonts w:asciiTheme="majorHAnsi" w:hAnsiTheme="majorHAnsi" w:cstheme="majorHAnsi"/>
          <w:i/>
          <w:color w:val="000000"/>
          <w:szCs w:val="24"/>
        </w:rPr>
        <w:t xml:space="preserve">Int Soc Micro </w:t>
      </w:r>
      <w:proofErr w:type="spellStart"/>
      <w:r w:rsidR="00A9583E" w:rsidRPr="00354B34">
        <w:rPr>
          <w:rFonts w:asciiTheme="majorHAnsi" w:hAnsiTheme="majorHAnsi" w:cstheme="majorHAnsi"/>
          <w:i/>
          <w:color w:val="000000"/>
          <w:szCs w:val="24"/>
        </w:rPr>
        <w:t>Ecol</w:t>
      </w:r>
      <w:proofErr w:type="spellEnd"/>
      <w:r w:rsidR="00A9583E" w:rsidRPr="00354B34">
        <w:rPr>
          <w:rFonts w:asciiTheme="majorHAnsi" w:hAnsiTheme="majorHAnsi" w:cstheme="majorHAnsi"/>
          <w:i/>
          <w:color w:val="000000"/>
          <w:szCs w:val="24"/>
        </w:rPr>
        <w:t xml:space="preserve"> J</w:t>
      </w:r>
      <w:r w:rsidR="00070D6E" w:rsidRPr="00354B34">
        <w:rPr>
          <w:rFonts w:asciiTheme="majorHAnsi" w:hAnsiTheme="majorHAnsi" w:cstheme="majorHAnsi"/>
          <w:i/>
          <w:color w:val="000000"/>
          <w:szCs w:val="24"/>
        </w:rPr>
        <w:t xml:space="preserve"> </w:t>
      </w:r>
      <w:r w:rsidR="00DC7FE5" w:rsidRPr="00354B34">
        <w:rPr>
          <w:rFonts w:asciiTheme="majorHAnsi" w:hAnsiTheme="majorHAnsi" w:cstheme="majorHAnsi"/>
          <w:i/>
          <w:color w:val="000000"/>
        </w:rPr>
        <w:t xml:space="preserve"> </w:t>
      </w:r>
      <w:r w:rsidR="00DC7FE5" w:rsidRPr="00354B34">
        <w:rPr>
          <w:rFonts w:asciiTheme="majorHAnsi" w:hAnsiTheme="majorHAnsi" w:cstheme="majorHAnsi"/>
          <w:color w:val="222222"/>
          <w:shd w:val="clear" w:color="auto" w:fill="FFFFFF"/>
        </w:rPr>
        <w:t xml:space="preserve">13:214–226 </w:t>
      </w:r>
      <w:hyperlink r:id="rId73" w:history="1">
        <w:r w:rsidR="00DC7FE5" w:rsidRPr="00354B34">
          <w:rPr>
            <w:rStyle w:val="Hyperlink"/>
            <w:rFonts w:asciiTheme="majorHAnsi" w:hAnsiTheme="majorHAnsi" w:cstheme="majorHAnsi"/>
            <w:spacing w:val="3"/>
            <w:szCs w:val="24"/>
            <w:shd w:val="clear" w:color="auto" w:fill="FFFFFF"/>
          </w:rPr>
          <w:t>https://doi.org/10.1038/s41396-018-0264-0</w:t>
        </w:r>
      </w:hyperlink>
    </w:p>
    <w:p w14:paraId="2BC57904" w14:textId="77777777" w:rsidR="003921ED" w:rsidRPr="00354B34" w:rsidRDefault="00B90376" w:rsidP="003921ED">
      <w:pPr>
        <w:ind w:left="720" w:hanging="360"/>
        <w:rPr>
          <w:rFonts w:asciiTheme="majorHAnsi" w:hAnsiTheme="majorHAnsi" w:cstheme="majorHAnsi"/>
          <w:color w:val="000000"/>
        </w:rPr>
      </w:pPr>
      <w:r w:rsidRPr="00354B34">
        <w:rPr>
          <w:rFonts w:asciiTheme="majorHAnsi" w:hAnsiTheme="majorHAnsi" w:cstheme="majorHAnsi"/>
          <w:color w:val="000000"/>
        </w:rPr>
        <w:t xml:space="preserve">Jansson C, </w:t>
      </w:r>
      <w:proofErr w:type="spellStart"/>
      <w:r w:rsidRPr="00354B34">
        <w:rPr>
          <w:rFonts w:asciiTheme="majorHAnsi" w:hAnsiTheme="majorHAnsi" w:cstheme="majorHAnsi"/>
          <w:color w:val="000000"/>
        </w:rPr>
        <w:t>Mockler</w:t>
      </w:r>
      <w:proofErr w:type="spellEnd"/>
      <w:r w:rsidRPr="00354B34">
        <w:rPr>
          <w:rFonts w:asciiTheme="majorHAnsi" w:hAnsiTheme="majorHAnsi" w:cstheme="majorHAnsi"/>
          <w:color w:val="000000"/>
        </w:rPr>
        <w:t xml:space="preserve"> T, Vogel JP, De Paoli H, Hazen SP, </w:t>
      </w:r>
      <w:proofErr w:type="spellStart"/>
      <w:r w:rsidRPr="00354B34">
        <w:rPr>
          <w:rFonts w:asciiTheme="majorHAnsi" w:hAnsiTheme="majorHAnsi" w:cstheme="majorHAnsi"/>
          <w:color w:val="000000"/>
        </w:rPr>
        <w:t>Srinivisan</w:t>
      </w:r>
      <w:proofErr w:type="spellEnd"/>
      <w:r w:rsidRPr="00354B34">
        <w:rPr>
          <w:rFonts w:asciiTheme="majorHAnsi" w:hAnsiTheme="majorHAnsi" w:cstheme="majorHAnsi"/>
          <w:color w:val="000000"/>
        </w:rPr>
        <w:t xml:space="preserve"> V, Cousins A, </w:t>
      </w:r>
      <w:r w:rsidRPr="00354B34">
        <w:rPr>
          <w:rFonts w:asciiTheme="majorHAnsi" w:hAnsiTheme="majorHAnsi" w:cstheme="majorHAnsi"/>
          <w:b/>
          <w:bCs/>
          <w:color w:val="000000"/>
        </w:rPr>
        <w:t>Lemaux P,</w:t>
      </w:r>
      <w:r w:rsidRPr="00354B34">
        <w:rPr>
          <w:rFonts w:asciiTheme="majorHAnsi" w:hAnsiTheme="majorHAnsi" w:cstheme="majorHAnsi"/>
          <w:color w:val="000000"/>
        </w:rPr>
        <w:t xml:space="preserve"> Dahlberg J, </w:t>
      </w:r>
      <w:proofErr w:type="spellStart"/>
      <w:r w:rsidRPr="00354B34">
        <w:rPr>
          <w:rFonts w:asciiTheme="majorHAnsi" w:hAnsiTheme="majorHAnsi" w:cstheme="majorHAnsi"/>
          <w:color w:val="000000"/>
        </w:rPr>
        <w:t>Brutnell</w:t>
      </w:r>
      <w:proofErr w:type="spellEnd"/>
      <w:r w:rsidRPr="00354B34">
        <w:rPr>
          <w:rFonts w:asciiTheme="majorHAnsi" w:hAnsiTheme="majorHAnsi" w:cstheme="majorHAnsi"/>
          <w:color w:val="000000"/>
        </w:rPr>
        <w:t xml:space="preserve"> T (2019) A Perspective on a Paradigm Shift in Plant Photosynthesis: Designing a Novel Type of Photosynthesis in Sorghum by Combining C</w:t>
      </w:r>
      <w:r w:rsidRPr="00354B34">
        <w:rPr>
          <w:rFonts w:asciiTheme="majorHAnsi" w:hAnsiTheme="majorHAnsi" w:cstheme="majorHAnsi"/>
          <w:color w:val="000000"/>
          <w:vertAlign w:val="subscript"/>
        </w:rPr>
        <w:t>3</w:t>
      </w:r>
      <w:r w:rsidRPr="00354B34">
        <w:rPr>
          <w:rFonts w:asciiTheme="majorHAnsi" w:hAnsiTheme="majorHAnsi" w:cstheme="majorHAnsi"/>
          <w:color w:val="000000"/>
        </w:rPr>
        <w:t> and C</w:t>
      </w:r>
      <w:r w:rsidRPr="00354B34">
        <w:rPr>
          <w:rFonts w:asciiTheme="majorHAnsi" w:hAnsiTheme="majorHAnsi" w:cstheme="majorHAnsi"/>
          <w:color w:val="000000"/>
          <w:vertAlign w:val="subscript"/>
        </w:rPr>
        <w:t>4 </w:t>
      </w:r>
      <w:r w:rsidRPr="00354B34">
        <w:rPr>
          <w:rFonts w:asciiTheme="majorHAnsi" w:hAnsiTheme="majorHAnsi" w:cstheme="majorHAnsi"/>
          <w:color w:val="000000"/>
        </w:rPr>
        <w:t>Metabolism. </w:t>
      </w:r>
      <w:r w:rsidRPr="00354B34">
        <w:rPr>
          <w:rFonts w:asciiTheme="majorHAnsi" w:hAnsiTheme="majorHAnsi" w:cstheme="majorHAnsi"/>
          <w:i/>
          <w:iCs/>
          <w:color w:val="000000"/>
        </w:rPr>
        <w:t>In</w:t>
      </w:r>
      <w:r w:rsidRPr="00354B34">
        <w:rPr>
          <w:rFonts w:asciiTheme="majorHAnsi" w:hAnsiTheme="majorHAnsi" w:cstheme="majorHAnsi"/>
          <w:color w:val="000000"/>
        </w:rPr>
        <w:t xml:space="preserve"> Oxygen Production and Reduction in Artificial and Natural Systems. (Eds Barber J, </w:t>
      </w:r>
      <w:proofErr w:type="spellStart"/>
      <w:r w:rsidRPr="00354B34">
        <w:rPr>
          <w:rFonts w:asciiTheme="majorHAnsi" w:hAnsiTheme="majorHAnsi" w:cstheme="majorHAnsi"/>
          <w:color w:val="000000"/>
        </w:rPr>
        <w:t>Ruban</w:t>
      </w:r>
      <w:proofErr w:type="spellEnd"/>
      <w:r w:rsidRPr="00354B34">
        <w:rPr>
          <w:rFonts w:asciiTheme="majorHAnsi" w:hAnsiTheme="majorHAnsi" w:cstheme="majorHAnsi"/>
          <w:color w:val="000000"/>
        </w:rPr>
        <w:t xml:space="preserve"> AV, Nixon PJ). Chapter 19, pp 397-411. World Scientific Publishing Co. Pte, Ltd, New Jersey, U.S.A.</w:t>
      </w:r>
    </w:p>
    <w:p w14:paraId="79456084" w14:textId="51C064B2" w:rsidR="003921ED" w:rsidRPr="00354B34" w:rsidRDefault="003921ED" w:rsidP="003921ED">
      <w:pPr>
        <w:ind w:left="720" w:hanging="360"/>
        <w:rPr>
          <w:rFonts w:asciiTheme="majorHAnsi" w:hAnsiTheme="majorHAnsi" w:cstheme="majorHAnsi"/>
          <w:color w:val="000000"/>
        </w:rPr>
      </w:pPr>
      <w:r w:rsidRPr="00354B34">
        <w:rPr>
          <w:rFonts w:asciiTheme="majorHAnsi" w:hAnsiTheme="majorHAnsi" w:cstheme="majorHAnsi"/>
        </w:rPr>
        <w:t xml:space="preserve">Zhou, M., </w:t>
      </w:r>
      <w:proofErr w:type="spellStart"/>
      <w:r w:rsidRPr="00354B34">
        <w:rPr>
          <w:rFonts w:asciiTheme="majorHAnsi" w:hAnsiTheme="majorHAnsi" w:cstheme="majorHAnsi"/>
        </w:rPr>
        <w:t>Malhan</w:t>
      </w:r>
      <w:proofErr w:type="spellEnd"/>
      <w:r w:rsidRPr="00354B34">
        <w:rPr>
          <w:rFonts w:asciiTheme="majorHAnsi" w:hAnsiTheme="majorHAnsi" w:cstheme="majorHAnsi"/>
        </w:rPr>
        <w:t xml:space="preserve">, N., </w:t>
      </w:r>
      <w:proofErr w:type="spellStart"/>
      <w:r w:rsidRPr="00354B34">
        <w:rPr>
          <w:rFonts w:asciiTheme="majorHAnsi" w:hAnsiTheme="majorHAnsi" w:cstheme="majorHAnsi"/>
        </w:rPr>
        <w:t>Ahkami</w:t>
      </w:r>
      <w:proofErr w:type="spellEnd"/>
      <w:r w:rsidRPr="00354B34">
        <w:rPr>
          <w:rFonts w:asciiTheme="majorHAnsi" w:hAnsiTheme="majorHAnsi" w:cstheme="majorHAnsi"/>
        </w:rPr>
        <w:t xml:space="preserve">, A.H., </w:t>
      </w:r>
      <w:proofErr w:type="spellStart"/>
      <w:r w:rsidRPr="00354B34">
        <w:rPr>
          <w:rFonts w:asciiTheme="majorHAnsi" w:hAnsiTheme="majorHAnsi" w:cstheme="majorHAnsi"/>
        </w:rPr>
        <w:t>Engbrecht</w:t>
      </w:r>
      <w:proofErr w:type="spellEnd"/>
      <w:r w:rsidRPr="00354B34">
        <w:rPr>
          <w:rFonts w:asciiTheme="majorHAnsi" w:hAnsiTheme="majorHAnsi" w:cstheme="majorHAnsi"/>
        </w:rPr>
        <w:t xml:space="preserve">, K., Myers, G., Dahlberg, J., Hollingsworth, J., Sievert, J., </w:t>
      </w:r>
      <w:proofErr w:type="spellStart"/>
      <w:r w:rsidRPr="00354B34">
        <w:rPr>
          <w:rFonts w:asciiTheme="majorHAnsi" w:hAnsiTheme="majorHAnsi" w:cstheme="majorHAnsi"/>
        </w:rPr>
        <w:t>Hutmacher</w:t>
      </w:r>
      <w:proofErr w:type="spellEnd"/>
      <w:r w:rsidRPr="00354B34">
        <w:rPr>
          <w:rFonts w:asciiTheme="majorHAnsi" w:hAnsiTheme="majorHAnsi" w:cstheme="majorHAnsi"/>
        </w:rPr>
        <w:t xml:space="preserve">, R., Madera, M., </w:t>
      </w:r>
      <w:r w:rsidRPr="00354B34">
        <w:rPr>
          <w:rFonts w:asciiTheme="majorHAnsi" w:hAnsiTheme="majorHAnsi" w:cstheme="majorHAnsi"/>
          <w:b/>
          <w:bCs/>
        </w:rPr>
        <w:t>Lemaux, P.G</w:t>
      </w:r>
      <w:r w:rsidRPr="00354B34">
        <w:rPr>
          <w:rFonts w:asciiTheme="majorHAnsi" w:hAnsiTheme="majorHAnsi" w:cstheme="majorHAnsi"/>
        </w:rPr>
        <w:t xml:space="preserve">., Hixson, K., Jansson, C. 2019. Top-down Mass Spectrometry of Histone Modifications in Sorghum Reveals Potential Epigenetic Markers for Drought Acclimation. </w:t>
      </w:r>
      <w:r w:rsidRPr="00354B34">
        <w:rPr>
          <w:rFonts w:asciiTheme="majorHAnsi" w:hAnsiTheme="majorHAnsi" w:cstheme="majorHAnsi"/>
          <w:i/>
          <w:iCs/>
        </w:rPr>
        <w:t xml:space="preserve">Methods </w:t>
      </w:r>
      <w:r w:rsidRPr="00354B34">
        <w:rPr>
          <w:rFonts w:asciiTheme="majorHAnsi" w:hAnsiTheme="majorHAnsi" w:cstheme="majorHAnsi"/>
        </w:rPr>
        <w:t xml:space="preserve">75_R1 </w:t>
      </w:r>
    </w:p>
    <w:p w14:paraId="5A4FA175" w14:textId="3DA59ECB" w:rsidR="00B90C87" w:rsidRPr="00354B34" w:rsidRDefault="0047259F" w:rsidP="008B3887">
      <w:pPr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Varoquaux</w:t>
      </w:r>
      <w:proofErr w:type="spellEnd"/>
      <w:r w:rsidRPr="00354B34">
        <w:rPr>
          <w:rFonts w:asciiTheme="majorHAnsi" w:hAnsiTheme="majorHAnsi" w:cstheme="majorHAnsi"/>
        </w:rPr>
        <w:t xml:space="preserve">, N., Cole, B., Gao, C., </w:t>
      </w:r>
      <w:proofErr w:type="spellStart"/>
      <w:r w:rsidRPr="00354B34">
        <w:rPr>
          <w:rFonts w:asciiTheme="majorHAnsi" w:hAnsiTheme="majorHAnsi" w:cstheme="majorHAnsi"/>
        </w:rPr>
        <w:t>Pierroz</w:t>
      </w:r>
      <w:proofErr w:type="spellEnd"/>
      <w:r w:rsidRPr="00354B34">
        <w:rPr>
          <w:rFonts w:asciiTheme="majorHAnsi" w:hAnsiTheme="majorHAnsi" w:cstheme="majorHAnsi"/>
        </w:rPr>
        <w:t xml:space="preserve">, G., Baker, C.R., Patel, D., Madera, M., Jeffers, T., Hollingsworth, J., Sievert, J., Yoshinaga, Y., </w:t>
      </w:r>
      <w:proofErr w:type="spellStart"/>
      <w:r w:rsidRPr="00354B34">
        <w:rPr>
          <w:rFonts w:asciiTheme="majorHAnsi" w:hAnsiTheme="majorHAnsi" w:cstheme="majorHAnsi"/>
        </w:rPr>
        <w:t>Owiti</w:t>
      </w:r>
      <w:proofErr w:type="spellEnd"/>
      <w:r w:rsidRPr="00354B34">
        <w:rPr>
          <w:rFonts w:asciiTheme="majorHAnsi" w:hAnsiTheme="majorHAnsi" w:cstheme="majorHAnsi"/>
        </w:rPr>
        <w:t xml:space="preserve">, J.A., </w:t>
      </w:r>
      <w:proofErr w:type="spellStart"/>
      <w:r w:rsidRPr="00354B34">
        <w:rPr>
          <w:rFonts w:asciiTheme="majorHAnsi" w:hAnsiTheme="majorHAnsi" w:cstheme="majorHAnsi"/>
        </w:rPr>
        <w:t>Singan</w:t>
      </w:r>
      <w:proofErr w:type="spellEnd"/>
      <w:r w:rsidRPr="00354B34">
        <w:rPr>
          <w:rFonts w:asciiTheme="majorHAnsi" w:hAnsiTheme="majorHAnsi" w:cstheme="majorHAnsi"/>
        </w:rPr>
        <w:t xml:space="preserve">, V.R., </w:t>
      </w:r>
      <w:proofErr w:type="spellStart"/>
      <w:r w:rsidRPr="00354B34">
        <w:rPr>
          <w:rFonts w:asciiTheme="majorHAnsi" w:hAnsiTheme="majorHAnsi" w:cstheme="majorHAnsi"/>
        </w:rPr>
        <w:t>DeGraaf</w:t>
      </w:r>
      <w:proofErr w:type="spellEnd"/>
      <w:r w:rsidRPr="00354B34">
        <w:rPr>
          <w:rFonts w:asciiTheme="majorHAnsi" w:hAnsiTheme="majorHAnsi" w:cstheme="majorHAnsi"/>
        </w:rPr>
        <w:t xml:space="preserve">, S., Xu, L., Blow. M.J., Harrison, M.J., </w:t>
      </w:r>
      <w:proofErr w:type="spellStart"/>
      <w:r w:rsidRPr="00354B34">
        <w:rPr>
          <w:rFonts w:asciiTheme="majorHAnsi" w:hAnsiTheme="majorHAnsi" w:cstheme="majorHAnsi"/>
        </w:rPr>
        <w:t>Visel</w:t>
      </w:r>
      <w:proofErr w:type="spellEnd"/>
      <w:r w:rsidRPr="00354B34">
        <w:rPr>
          <w:rFonts w:asciiTheme="majorHAnsi" w:hAnsiTheme="majorHAnsi" w:cstheme="majorHAnsi"/>
        </w:rPr>
        <w:t xml:space="preserve">, A., Jansson, C., Niyogi, K.K., </w:t>
      </w:r>
      <w:proofErr w:type="spellStart"/>
      <w:r w:rsidRPr="00354B34">
        <w:rPr>
          <w:rFonts w:asciiTheme="majorHAnsi" w:hAnsiTheme="majorHAnsi" w:cstheme="majorHAnsi"/>
        </w:rPr>
        <w:t>Hutmacher</w:t>
      </w:r>
      <w:proofErr w:type="spellEnd"/>
      <w:r w:rsidRPr="00354B34">
        <w:rPr>
          <w:rFonts w:asciiTheme="majorHAnsi" w:hAnsiTheme="majorHAnsi" w:cstheme="majorHAnsi"/>
        </w:rPr>
        <w:t>, R., Coleman-</w:t>
      </w:r>
      <w:proofErr w:type="spellStart"/>
      <w:r w:rsidRPr="00354B34">
        <w:rPr>
          <w:rFonts w:asciiTheme="majorHAnsi" w:hAnsiTheme="majorHAnsi" w:cstheme="majorHAnsi"/>
        </w:rPr>
        <w:t>Derr</w:t>
      </w:r>
      <w:proofErr w:type="spellEnd"/>
      <w:r w:rsidRPr="00354B34">
        <w:rPr>
          <w:rFonts w:asciiTheme="majorHAnsi" w:hAnsiTheme="majorHAnsi" w:cstheme="majorHAnsi"/>
        </w:rPr>
        <w:t xml:space="preserve">, D., O’Malley, R., Taylor, J.W., </w:t>
      </w:r>
      <w:proofErr w:type="spellStart"/>
      <w:r w:rsidRPr="00354B34">
        <w:rPr>
          <w:rFonts w:asciiTheme="majorHAnsi" w:hAnsiTheme="majorHAnsi" w:cstheme="majorHAnsi"/>
        </w:rPr>
        <w:t>Dahberg</w:t>
      </w:r>
      <w:proofErr w:type="spellEnd"/>
      <w:r w:rsidRPr="00354B34">
        <w:rPr>
          <w:rFonts w:asciiTheme="majorHAnsi" w:hAnsiTheme="majorHAnsi" w:cstheme="majorHAnsi"/>
        </w:rPr>
        <w:t xml:space="preserve">, J., Vogel, J.P.,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</w:t>
      </w:r>
      <w:proofErr w:type="spellStart"/>
      <w:r w:rsidRPr="00354B34">
        <w:rPr>
          <w:rFonts w:asciiTheme="majorHAnsi" w:hAnsiTheme="majorHAnsi" w:cstheme="majorHAnsi"/>
        </w:rPr>
        <w:t>Purdom</w:t>
      </w:r>
      <w:proofErr w:type="spellEnd"/>
      <w:r w:rsidRPr="00354B34">
        <w:rPr>
          <w:rFonts w:asciiTheme="majorHAnsi" w:hAnsiTheme="majorHAnsi" w:cstheme="majorHAnsi"/>
        </w:rPr>
        <w:t>, E. 2019. Lifecycle transcriptomics of field-droughted sorghum reveals rapid biotic and metabolic responses.</w:t>
      </w:r>
      <w:r w:rsidR="003921ED" w:rsidRPr="00354B34">
        <w:rPr>
          <w:rFonts w:asciiTheme="majorHAnsi" w:hAnsiTheme="majorHAnsi" w:cstheme="majorHAnsi"/>
          <w:i/>
        </w:rPr>
        <w:t xml:space="preserve"> Proc</w:t>
      </w:r>
      <w:r w:rsidRPr="00354B34">
        <w:rPr>
          <w:rFonts w:asciiTheme="majorHAnsi" w:hAnsiTheme="majorHAnsi" w:cstheme="majorHAnsi"/>
        </w:rPr>
        <w:t>.</w:t>
      </w:r>
      <w:r w:rsidR="003921ED" w:rsidRPr="00354B34">
        <w:rPr>
          <w:rFonts w:asciiTheme="majorHAnsi" w:hAnsiTheme="majorHAnsi" w:cstheme="majorHAnsi"/>
        </w:rPr>
        <w:t xml:space="preserve"> </w:t>
      </w:r>
      <w:r w:rsidR="003921ED" w:rsidRPr="00354B34">
        <w:rPr>
          <w:rFonts w:asciiTheme="majorHAnsi" w:hAnsiTheme="majorHAnsi" w:cstheme="majorHAnsi"/>
          <w:i/>
          <w:iCs/>
        </w:rPr>
        <w:t>Natl. Acad. Sci.</w:t>
      </w:r>
      <w:r w:rsidR="00960855" w:rsidRPr="00354B34">
        <w:rPr>
          <w:rFonts w:asciiTheme="majorHAnsi" w:hAnsiTheme="majorHAnsi" w:cstheme="majorHAnsi"/>
        </w:rPr>
        <w:t xml:space="preserve"> </w:t>
      </w:r>
      <w:r w:rsidR="008B3887" w:rsidRPr="00354B34">
        <w:rPr>
          <w:rStyle w:val="highwire-cite-metadata-volume"/>
          <w:rFonts w:asciiTheme="majorHAnsi" w:hAnsiTheme="majorHAnsi" w:cstheme="majorHAnsi"/>
          <w:color w:val="333333"/>
          <w:shd w:val="clear" w:color="auto" w:fill="FFFFFF"/>
        </w:rPr>
        <w:t>116 </w:t>
      </w:r>
      <w:r w:rsidR="008B3887" w:rsidRPr="00354B34">
        <w:rPr>
          <w:rStyle w:val="highwire-cite-metadata-issue"/>
          <w:rFonts w:asciiTheme="majorHAnsi" w:hAnsiTheme="majorHAnsi" w:cstheme="majorHAnsi"/>
          <w:color w:val="333333"/>
          <w:shd w:val="clear" w:color="auto" w:fill="FFFFFF"/>
        </w:rPr>
        <w:t>(52) </w:t>
      </w:r>
      <w:r w:rsidR="008B3887" w:rsidRPr="00354B34">
        <w:rPr>
          <w:rStyle w:val="highwire-cite-metadata-pages"/>
          <w:rFonts w:asciiTheme="majorHAnsi" w:hAnsiTheme="majorHAnsi" w:cstheme="majorHAnsi"/>
          <w:color w:val="333333"/>
          <w:shd w:val="clear" w:color="auto" w:fill="FFFFFF"/>
        </w:rPr>
        <w:t>27124-27132; </w:t>
      </w:r>
      <w:r w:rsidR="008B3887" w:rsidRPr="00354B34">
        <w:rPr>
          <w:rStyle w:val="highwire-cite-metadata-doi"/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hyperlink r:id="rId74" w:history="1">
        <w:r w:rsidR="008B3887" w:rsidRPr="00354B34">
          <w:rPr>
            <w:rStyle w:val="Hyperlink"/>
            <w:rFonts w:asciiTheme="majorHAnsi" w:hAnsiTheme="majorHAnsi" w:cstheme="majorHAnsi"/>
            <w:color w:val="005A96"/>
          </w:rPr>
          <w:t>https://doi.org/10.1073/pnas.1907500116</w:t>
        </w:r>
      </w:hyperlink>
    </w:p>
    <w:p w14:paraId="2ECCAB34" w14:textId="600FDE3B" w:rsidR="009F112C" w:rsidRPr="00354B34" w:rsidRDefault="00CD0E88" w:rsidP="00B90C87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545454"/>
          <w:sz w:val="22"/>
          <w:szCs w:val="22"/>
          <w:shd w:val="clear" w:color="auto" w:fill="FFFFFF"/>
        </w:rPr>
      </w:pPr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Gao, C., Montoya, L., Xu, L., Madera, M., Hollingsworth, J.,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Purdom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E.,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Singan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V., Vogel, J.,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Hutmacher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R., Dahlberg, J.,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Colemann-Derr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D., </w:t>
      </w:r>
      <w:r w:rsidRPr="00354B34">
        <w:rPr>
          <w:rFonts w:asciiTheme="majorHAnsi" w:hAnsiTheme="majorHAnsi" w:cstheme="majorHAnsi"/>
          <w:b/>
          <w:bCs/>
          <w:color w:val="000000"/>
          <w:szCs w:val="24"/>
          <w:shd w:val="clear" w:color="auto" w:fill="FFFFFF"/>
        </w:rPr>
        <w:t>Lemaux, P.G</w:t>
      </w:r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., Taylor, J.  20</w:t>
      </w:r>
      <w:r w:rsidR="00086628"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20 </w:t>
      </w:r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Fungal community assembly in drought-stressed sorghum shows stochasticity, selection, and universal ecological dynamics. </w:t>
      </w:r>
      <w:r w:rsidRPr="00354B34"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  <w:t xml:space="preserve">Nat. </w:t>
      </w:r>
      <w:proofErr w:type="spellStart"/>
      <w:r w:rsidRPr="00354B34"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  <w:t>Commun</w:t>
      </w:r>
      <w:proofErr w:type="spellEnd"/>
      <w:r w:rsidRPr="00354B34"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  <w:t>.</w:t>
      </w:r>
      <w:r w:rsidR="00423AFD" w:rsidRPr="00354B34">
        <w:rPr>
          <w:rFonts w:asciiTheme="majorHAnsi" w:hAnsiTheme="majorHAnsi" w:cstheme="majorHAnsi"/>
          <w:color w:val="000000"/>
          <w:szCs w:val="24"/>
        </w:rPr>
        <w:t xml:space="preserve"> </w:t>
      </w:r>
      <w:r w:rsidR="00423AFD" w:rsidRPr="00354B34">
        <w:rPr>
          <w:rFonts w:asciiTheme="majorHAnsi" w:hAnsiTheme="majorHAnsi" w:cstheme="majorHAnsi"/>
          <w:color w:val="000000"/>
          <w:sz w:val="22"/>
          <w:szCs w:val="22"/>
        </w:rPr>
        <w:t>11:34</w:t>
      </w:r>
      <w:r w:rsidR="00B90C87" w:rsidRPr="00354B34">
        <w:rPr>
          <w:rFonts w:asciiTheme="majorHAnsi" w:hAnsiTheme="majorHAnsi" w:cstheme="majorHAnsi"/>
          <w:color w:val="545454"/>
          <w:szCs w:val="24"/>
          <w:shd w:val="clear" w:color="auto" w:fill="FFFFFF"/>
        </w:rPr>
        <w:t xml:space="preserve"> </w:t>
      </w:r>
      <w:hyperlink r:id="rId75" w:history="1">
        <w:r w:rsidR="00057CB4" w:rsidRPr="00354B34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https://</w:t>
        </w:r>
        <w:r w:rsidR="00B90C87" w:rsidRPr="00354B34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doi:10.1038/s41467-019-13913-9</w:t>
        </w:r>
      </w:hyperlink>
      <w:r w:rsidR="00DC7FE5" w:rsidRPr="00354B34">
        <w:rPr>
          <w:rFonts w:asciiTheme="majorHAnsi" w:hAnsiTheme="majorHAnsi" w:cstheme="majorHAnsi"/>
          <w:color w:val="545454"/>
          <w:sz w:val="22"/>
          <w:szCs w:val="22"/>
          <w:shd w:val="clear" w:color="auto" w:fill="FFFFFF"/>
        </w:rPr>
        <w:t xml:space="preserve"> </w:t>
      </w:r>
    </w:p>
    <w:p w14:paraId="074F0E0C" w14:textId="23511D4E" w:rsidR="00A7568E" w:rsidRPr="00354B34" w:rsidRDefault="00A7568E" w:rsidP="00A7568E">
      <w:pPr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Style w:val="Strong"/>
          <w:rFonts w:asciiTheme="majorHAnsi" w:hAnsiTheme="majorHAnsi" w:cstheme="majorHAnsi"/>
          <w:b w:val="0"/>
        </w:rPr>
        <w:lastRenderedPageBreak/>
        <w:t>Mackelprang</w:t>
      </w:r>
      <w:proofErr w:type="spellEnd"/>
      <w:r w:rsidRPr="00354B34">
        <w:rPr>
          <w:rStyle w:val="Strong"/>
          <w:rFonts w:asciiTheme="majorHAnsi" w:hAnsiTheme="majorHAnsi" w:cstheme="majorHAnsi"/>
          <w:b w:val="0"/>
        </w:rPr>
        <w:t xml:space="preserve"> R,</w:t>
      </w:r>
      <w:r w:rsidRPr="00354B34">
        <w:rPr>
          <w:rStyle w:val="Strong"/>
          <w:rFonts w:asciiTheme="majorHAnsi" w:hAnsiTheme="majorHAnsi" w:cstheme="majorHAnsi"/>
        </w:rPr>
        <w:t xml:space="preserve"> Lemaux PG</w:t>
      </w:r>
      <w:r w:rsidRPr="00354B34">
        <w:rPr>
          <w:rStyle w:val="Strong"/>
          <w:rFonts w:asciiTheme="majorHAnsi" w:hAnsiTheme="majorHAnsi" w:cstheme="majorHAnsi"/>
          <w:bCs w:val="0"/>
        </w:rPr>
        <w:t>. 2020</w:t>
      </w:r>
      <w:r w:rsidRPr="00354B34">
        <w:rPr>
          <w:rStyle w:val="Strong"/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</w:rPr>
        <w:t xml:space="preserve">Genetic Engineering and Editing of Plants: An Analysis of New and Persisting Questions. </w:t>
      </w:r>
      <w:r w:rsidRPr="00354B34">
        <w:rPr>
          <w:rStyle w:val="Strong"/>
          <w:rFonts w:asciiTheme="majorHAnsi" w:hAnsiTheme="majorHAnsi" w:cstheme="majorHAnsi"/>
          <w:b w:val="0"/>
          <w:i/>
          <w:iCs/>
        </w:rPr>
        <w:t>Annual Rev Plant Biol</w:t>
      </w:r>
      <w:r w:rsidRPr="00354B34">
        <w:rPr>
          <w:rStyle w:val="Strong"/>
          <w:rFonts w:asciiTheme="majorHAnsi" w:hAnsiTheme="majorHAnsi" w:cstheme="majorHAnsi"/>
          <w:i/>
          <w:iCs/>
        </w:rPr>
        <w:t xml:space="preserve"> </w:t>
      </w:r>
      <w:hyperlink r:id="rId76" w:history="1">
        <w:r w:rsidRPr="00354B34">
          <w:rPr>
            <w:rStyle w:val="Hyperlink"/>
            <w:rFonts w:asciiTheme="majorHAnsi" w:hAnsiTheme="majorHAnsi" w:cstheme="majorHAnsi"/>
          </w:rPr>
          <w:t>https://doi.org/10.1146/annurev-arplant-081519-035916</w:t>
        </w:r>
      </w:hyperlink>
      <w:r w:rsidRPr="00354B34">
        <w:rPr>
          <w:rStyle w:val="Strong"/>
          <w:rFonts w:asciiTheme="majorHAnsi" w:hAnsiTheme="majorHAnsi" w:cstheme="majorHAnsi"/>
        </w:rPr>
        <w:t xml:space="preserve">  </w:t>
      </w:r>
    </w:p>
    <w:p w14:paraId="3997E0D0" w14:textId="74BD1D60" w:rsidR="009F112C" w:rsidRPr="00354B34" w:rsidRDefault="009F112C" w:rsidP="009F112C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00000"/>
          <w:szCs w:val="24"/>
          <w:shd w:val="clear" w:color="auto" w:fill="FFFFFF"/>
        </w:rPr>
      </w:pPr>
      <w:r w:rsidRPr="00354B34">
        <w:rPr>
          <w:rFonts w:asciiTheme="majorHAnsi" w:hAnsiTheme="majorHAnsi" w:cstheme="majorHAnsi"/>
          <w:szCs w:val="24"/>
        </w:rPr>
        <w:t xml:space="preserve">Tang, R-J., Zhao, F-G., Yang, Y., Wang, C., Li, K., Kleist, T.J., </w:t>
      </w:r>
      <w:r w:rsidRPr="00354B34">
        <w:rPr>
          <w:rFonts w:asciiTheme="majorHAnsi" w:hAnsiTheme="majorHAnsi" w:cstheme="majorHAnsi"/>
          <w:b/>
          <w:bCs/>
          <w:szCs w:val="24"/>
        </w:rPr>
        <w:t>Lemaux, P.G</w:t>
      </w:r>
      <w:r w:rsidRPr="00354B34">
        <w:rPr>
          <w:rFonts w:asciiTheme="majorHAnsi" w:hAnsiTheme="majorHAnsi" w:cstheme="majorHAnsi"/>
          <w:szCs w:val="24"/>
        </w:rPr>
        <w:t xml:space="preserve">., Luan, S. 2020. A calcium signaling network activates vacuolar K+ remobilization to enable plant adaptation to low-K environment. </w:t>
      </w:r>
      <w:r w:rsidRPr="00354B34">
        <w:rPr>
          <w:rFonts w:asciiTheme="majorHAnsi" w:hAnsiTheme="majorHAnsi" w:cstheme="majorHAnsi"/>
          <w:i/>
          <w:iCs/>
          <w:szCs w:val="24"/>
        </w:rPr>
        <w:t xml:space="preserve">Nat Plants </w:t>
      </w:r>
      <w:r w:rsidR="004A6AAB" w:rsidRPr="00354B34">
        <w:rPr>
          <w:rFonts w:asciiTheme="majorHAnsi" w:hAnsiTheme="majorHAnsi" w:cstheme="majorHAnsi"/>
          <w:szCs w:val="24"/>
        </w:rPr>
        <w:t>6:384-393</w:t>
      </w:r>
      <w:r w:rsidRPr="00354B34">
        <w:rPr>
          <w:rFonts w:asciiTheme="majorHAnsi" w:hAnsiTheme="majorHAnsi" w:cstheme="majorHAnsi"/>
          <w:szCs w:val="24"/>
        </w:rPr>
        <w:t xml:space="preserve"> </w:t>
      </w:r>
      <w:hyperlink r:id="rId77" w:tgtFrame="_blank" w:history="1">
        <w:r w:rsidR="000E52CE" w:rsidRPr="00354B34">
          <w:rPr>
            <w:rStyle w:val="Hyperlink"/>
            <w:rFonts w:asciiTheme="majorHAnsi" w:hAnsiTheme="majorHAnsi" w:cstheme="majorHAnsi"/>
            <w:szCs w:val="24"/>
          </w:rPr>
          <w:t>https://doi.org/10.1038/s41477-020-0621-7</w:t>
        </w:r>
      </w:hyperlink>
    </w:p>
    <w:p w14:paraId="7746BD66" w14:textId="6C3E5311" w:rsidR="00323D94" w:rsidRPr="008D5ACD" w:rsidRDefault="00AD42CC" w:rsidP="008D5ACD">
      <w:pPr>
        <w:shd w:val="clear" w:color="auto" w:fill="FFFFFF"/>
        <w:ind w:left="720" w:hanging="270"/>
        <w:rPr>
          <w:rFonts w:asciiTheme="majorHAnsi" w:hAnsiTheme="majorHAnsi" w:cstheme="majorHAnsi"/>
          <w:color w:val="5B616B"/>
        </w:rPr>
      </w:pPr>
      <w:r w:rsidRPr="00354B34">
        <w:rPr>
          <w:rFonts w:asciiTheme="majorHAnsi" w:hAnsiTheme="majorHAnsi" w:cstheme="majorHAnsi"/>
        </w:rPr>
        <w:t>Wipf, H</w:t>
      </w:r>
      <w:r w:rsidRPr="008D5ACD">
        <w:rPr>
          <w:rFonts w:asciiTheme="majorHAnsi" w:hAnsiTheme="majorHAnsi" w:cstheme="majorHAnsi"/>
        </w:rPr>
        <w:t xml:space="preserve">., Xi, L., Gao, C., Spinner, H., Taylor, J., </w:t>
      </w:r>
      <w:r w:rsidRPr="008D5ACD">
        <w:rPr>
          <w:rFonts w:asciiTheme="majorHAnsi" w:hAnsiTheme="majorHAnsi" w:cstheme="majorHAnsi"/>
          <w:b/>
          <w:bCs/>
        </w:rPr>
        <w:t>Lemaux, P.G.</w:t>
      </w:r>
      <w:r w:rsidRPr="008D5ACD">
        <w:rPr>
          <w:rFonts w:asciiTheme="majorHAnsi" w:hAnsiTheme="majorHAnsi" w:cstheme="majorHAnsi"/>
        </w:rPr>
        <w:t>, Mitchell, J., Coleman-</w:t>
      </w:r>
      <w:proofErr w:type="spellStart"/>
      <w:r w:rsidRPr="008D5ACD">
        <w:rPr>
          <w:rFonts w:asciiTheme="majorHAnsi" w:hAnsiTheme="majorHAnsi" w:cstheme="majorHAnsi"/>
        </w:rPr>
        <w:t>Derr</w:t>
      </w:r>
      <w:proofErr w:type="spellEnd"/>
      <w:r w:rsidRPr="008D5ACD">
        <w:rPr>
          <w:rFonts w:asciiTheme="majorHAnsi" w:hAnsiTheme="majorHAnsi" w:cstheme="majorHAnsi"/>
        </w:rPr>
        <w:t xml:space="preserve">, D. 2020. </w:t>
      </w:r>
      <w:r w:rsidRPr="008D5ACD">
        <w:rPr>
          <w:rFonts w:asciiTheme="majorHAnsi" w:hAnsiTheme="majorHAnsi" w:cstheme="majorHAnsi"/>
          <w:color w:val="000000"/>
          <w:shd w:val="clear" w:color="auto" w:fill="FFFFFF"/>
        </w:rPr>
        <w:t xml:space="preserve">Agricultural Soil Management Practices Differentially Shape the Bacterial and Fungal Microbiome of </w:t>
      </w:r>
      <w:r w:rsidRPr="008D5ACD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Sorghum bicolor. App Env Micro </w:t>
      </w:r>
      <w:r w:rsidR="008D5ACD" w:rsidRPr="008D5ACD">
        <w:rPr>
          <w:rFonts w:asciiTheme="majorHAnsi" w:hAnsiTheme="majorHAnsi" w:cstheme="majorHAnsi"/>
          <w:color w:val="5B616B"/>
        </w:rPr>
        <w:t xml:space="preserve"> </w:t>
      </w:r>
      <w:r w:rsidR="008D5ACD" w:rsidRPr="008D5ACD">
        <w:rPr>
          <w:rStyle w:val="cit"/>
          <w:rFonts w:asciiTheme="majorHAnsi" w:hAnsiTheme="majorHAnsi" w:cstheme="majorHAnsi"/>
          <w:color w:val="000000" w:themeColor="text1"/>
        </w:rPr>
        <w:t>Dec 11</w:t>
      </w:r>
      <w:r w:rsidR="008D5ACD">
        <w:rPr>
          <w:rStyle w:val="cit"/>
          <w:rFonts w:asciiTheme="majorHAnsi" w:hAnsiTheme="majorHAnsi" w:cstheme="majorHAnsi"/>
          <w:color w:val="000000" w:themeColor="text1"/>
        </w:rPr>
        <w:t>:</w:t>
      </w:r>
      <w:r w:rsidR="008D5ACD" w:rsidRPr="008D5ACD">
        <w:rPr>
          <w:rStyle w:val="cit"/>
          <w:rFonts w:asciiTheme="majorHAnsi" w:hAnsiTheme="majorHAnsi" w:cstheme="majorHAnsi"/>
          <w:color w:val="000000" w:themeColor="text1"/>
        </w:rPr>
        <w:t>87(5):e02345-20</w:t>
      </w:r>
      <w:r w:rsidR="008D5ACD" w:rsidRPr="008D5ACD">
        <w:rPr>
          <w:rStyle w:val="cit"/>
          <w:rFonts w:asciiTheme="majorHAnsi" w:hAnsiTheme="majorHAnsi" w:cstheme="majorHAnsi"/>
          <w:color w:val="5B616B"/>
        </w:rPr>
        <w:t>.</w:t>
      </w:r>
      <w:r w:rsidR="008D5ACD" w:rsidRPr="008D5ACD">
        <w:rPr>
          <w:rFonts w:asciiTheme="majorHAnsi" w:hAnsiTheme="majorHAnsi" w:cstheme="majorHAnsi"/>
          <w:color w:val="5B616B"/>
        </w:rPr>
        <w:t xml:space="preserve"> </w:t>
      </w:r>
      <w:hyperlink r:id="rId78" w:history="1">
        <w:r w:rsidR="008D5ACD" w:rsidRPr="007A7B61">
          <w:rPr>
            <w:rStyle w:val="Hyperlink"/>
            <w:rFonts w:asciiTheme="majorHAnsi" w:hAnsiTheme="majorHAnsi" w:cstheme="majorHAnsi"/>
          </w:rPr>
          <w:t>https://</w:t>
        </w:r>
        <w:r w:rsidR="008D5ACD" w:rsidRPr="007A7B61">
          <w:rPr>
            <w:rStyle w:val="Hyperlink"/>
            <w:rFonts w:asciiTheme="majorHAnsi" w:hAnsiTheme="majorHAnsi" w:cstheme="majorHAnsi"/>
            <w:shd w:val="clear" w:color="auto" w:fill="FFFFFF"/>
          </w:rPr>
          <w:t>doi.org/10.1128/AEM.02345-20</w:t>
        </w:r>
      </w:hyperlink>
      <w:r w:rsidR="008D5ACD">
        <w:rPr>
          <w:rStyle w:val="citation-doi"/>
          <w:rFonts w:asciiTheme="majorHAnsi" w:hAnsiTheme="majorHAnsi" w:cstheme="majorHAnsi"/>
          <w:color w:val="5B616B"/>
          <w:shd w:val="clear" w:color="auto" w:fill="FFFFFF"/>
        </w:rPr>
        <w:t xml:space="preserve">    </w:t>
      </w:r>
    </w:p>
    <w:p w14:paraId="5613ED07" w14:textId="0BC4F916" w:rsidR="00323D94" w:rsidRPr="00354B34" w:rsidRDefault="00323D94" w:rsidP="00323D94">
      <w:pPr>
        <w:pStyle w:val="BodyTextIndent3"/>
        <w:rPr>
          <w:rFonts w:asciiTheme="majorHAnsi" w:hAnsiTheme="majorHAnsi" w:cstheme="majorHAnsi"/>
          <w:bCs/>
          <w:color w:val="000000"/>
          <w:szCs w:val="24"/>
        </w:rPr>
      </w:pPr>
      <w:proofErr w:type="spellStart"/>
      <w:r w:rsidRPr="00354B34">
        <w:rPr>
          <w:rFonts w:asciiTheme="majorHAnsi" w:hAnsiTheme="majorHAnsi" w:cstheme="majorHAnsi"/>
          <w:bCs/>
          <w:szCs w:val="24"/>
        </w:rPr>
        <w:t>Aregawi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 xml:space="preserve">, K., Shen, J., </w:t>
      </w:r>
      <w:proofErr w:type="spellStart"/>
      <w:r w:rsidRPr="00354B34">
        <w:rPr>
          <w:rFonts w:asciiTheme="majorHAnsi" w:hAnsiTheme="majorHAnsi" w:cstheme="majorHAnsi"/>
          <w:bCs/>
          <w:szCs w:val="24"/>
        </w:rPr>
        <w:t>Pierroz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 xml:space="preserve">, G., </w:t>
      </w:r>
      <w:proofErr w:type="spellStart"/>
      <w:r w:rsidRPr="00354B34">
        <w:rPr>
          <w:rFonts w:asciiTheme="majorHAnsi" w:hAnsiTheme="majorHAnsi" w:cstheme="majorHAnsi"/>
          <w:bCs/>
          <w:szCs w:val="24"/>
        </w:rPr>
        <w:t>Bucheli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 xml:space="preserve">, C., Sharma, M., Dahlberg, J., </w:t>
      </w:r>
      <w:proofErr w:type="spellStart"/>
      <w:r w:rsidRPr="00354B34">
        <w:rPr>
          <w:rFonts w:asciiTheme="majorHAnsi" w:hAnsiTheme="majorHAnsi" w:cstheme="majorHAnsi"/>
          <w:bCs/>
          <w:szCs w:val="24"/>
        </w:rPr>
        <w:t>Owiti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>, J</w:t>
      </w:r>
      <w:r w:rsidRPr="00354B34">
        <w:rPr>
          <w:rFonts w:asciiTheme="majorHAnsi" w:hAnsiTheme="majorHAnsi" w:cstheme="majorHAnsi"/>
          <w:szCs w:val="24"/>
        </w:rPr>
        <w:t xml:space="preserve">., </w:t>
      </w:r>
      <w:r w:rsidRPr="00354B34">
        <w:rPr>
          <w:rFonts w:asciiTheme="majorHAnsi" w:hAnsiTheme="majorHAnsi" w:cstheme="majorHAnsi"/>
          <w:b/>
          <w:bCs/>
          <w:szCs w:val="24"/>
        </w:rPr>
        <w:t>Lemaux, P.G.</w:t>
      </w:r>
      <w:r w:rsidRPr="00354B34">
        <w:rPr>
          <w:rFonts w:asciiTheme="majorHAnsi" w:hAnsiTheme="majorHAnsi" w:cstheme="majorHAnsi"/>
          <w:bCs/>
          <w:szCs w:val="24"/>
        </w:rPr>
        <w:t xml:space="preserve"> </w:t>
      </w:r>
      <w:r w:rsidR="009A4017">
        <w:rPr>
          <w:rFonts w:asciiTheme="majorHAnsi" w:hAnsiTheme="majorHAnsi" w:cstheme="majorHAnsi"/>
          <w:bCs/>
          <w:szCs w:val="24"/>
        </w:rPr>
        <w:t xml:space="preserve">2020. </w:t>
      </w:r>
      <w:r w:rsidRPr="00354B34">
        <w:rPr>
          <w:rFonts w:asciiTheme="majorHAnsi" w:hAnsiTheme="majorHAnsi" w:cstheme="majorHAnsi"/>
          <w:bCs/>
          <w:szCs w:val="24"/>
        </w:rPr>
        <w:t xml:space="preserve">Pathway to Validate Gene Function in Key Bioenergy Crop </w:t>
      </w:r>
      <w:r w:rsidRPr="00354B34">
        <w:rPr>
          <w:rFonts w:asciiTheme="majorHAnsi" w:hAnsiTheme="majorHAnsi" w:cstheme="majorHAnsi"/>
          <w:bCs/>
          <w:i/>
          <w:iCs/>
          <w:szCs w:val="24"/>
        </w:rPr>
        <w:t>Sorghum bicolor</w:t>
      </w:r>
      <w:r w:rsidRPr="00354B34">
        <w:rPr>
          <w:rFonts w:asciiTheme="majorHAnsi" w:hAnsiTheme="majorHAnsi" w:cstheme="majorHAnsi"/>
          <w:bCs/>
          <w:szCs w:val="24"/>
        </w:rPr>
        <w:t xml:space="preserve">. </w:t>
      </w:r>
      <w:proofErr w:type="spellStart"/>
      <w:r w:rsidRPr="00354B34">
        <w:rPr>
          <w:rFonts w:asciiTheme="majorHAnsi" w:hAnsiTheme="majorHAnsi" w:cstheme="majorHAnsi"/>
          <w:bCs/>
          <w:i/>
          <w:iCs/>
          <w:szCs w:val="24"/>
        </w:rPr>
        <w:t>BioRxiv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 xml:space="preserve"> </w:t>
      </w:r>
      <w:hyperlink r:id="rId79" w:history="1">
        <w:r w:rsidR="002D4B91" w:rsidRPr="00354B34">
          <w:rPr>
            <w:rStyle w:val="Hyperlink"/>
            <w:rFonts w:asciiTheme="majorHAnsi" w:hAnsiTheme="majorHAnsi" w:cstheme="majorHAnsi"/>
            <w:bCs/>
            <w:szCs w:val="24"/>
          </w:rPr>
          <w:t>https://doi.org/10.1101/2020.12.08.416347</w:t>
        </w:r>
      </w:hyperlink>
      <w:r w:rsidR="002D4B91" w:rsidRPr="00354B34">
        <w:rPr>
          <w:rFonts w:asciiTheme="majorHAnsi" w:hAnsiTheme="majorHAnsi" w:cstheme="majorHAnsi"/>
          <w:bCs/>
          <w:color w:val="000000"/>
          <w:szCs w:val="24"/>
        </w:rPr>
        <w:t xml:space="preserve"> </w:t>
      </w:r>
    </w:p>
    <w:p w14:paraId="14A61A53" w14:textId="434CA91C" w:rsidR="00E129EF" w:rsidRPr="00354B34" w:rsidRDefault="002D4B91" w:rsidP="00E129EF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</w:rPr>
        <w:t xml:space="preserve">Zhou, M., Abdali, S.H., Dilworth, D., Liu, L., Cole, B., </w:t>
      </w:r>
      <w:proofErr w:type="spellStart"/>
      <w:r w:rsidRPr="00354B34">
        <w:rPr>
          <w:rFonts w:asciiTheme="majorHAnsi" w:hAnsiTheme="majorHAnsi" w:cstheme="majorHAnsi"/>
        </w:rPr>
        <w:t>Malhan</w:t>
      </w:r>
      <w:proofErr w:type="spellEnd"/>
      <w:r w:rsidRPr="00354B34">
        <w:rPr>
          <w:rFonts w:asciiTheme="majorHAnsi" w:hAnsiTheme="majorHAnsi" w:cstheme="majorHAnsi"/>
        </w:rPr>
        <w:t xml:space="preserve">, N., </w:t>
      </w:r>
      <w:proofErr w:type="spellStart"/>
      <w:r w:rsidRPr="00354B34">
        <w:rPr>
          <w:rFonts w:asciiTheme="majorHAnsi" w:hAnsiTheme="majorHAnsi" w:cstheme="majorHAnsi"/>
        </w:rPr>
        <w:t>Ahkami</w:t>
      </w:r>
      <w:proofErr w:type="spellEnd"/>
      <w:r w:rsidRPr="00354B34">
        <w:rPr>
          <w:rFonts w:asciiTheme="majorHAnsi" w:hAnsiTheme="majorHAnsi" w:cstheme="majorHAnsi"/>
        </w:rPr>
        <w:t xml:space="preserve">, A., Winkler, T.E., Hollingsworth, J., Sievert, J., Dahlberg, J., </w:t>
      </w:r>
      <w:proofErr w:type="spellStart"/>
      <w:r w:rsidRPr="00354B34">
        <w:rPr>
          <w:rFonts w:asciiTheme="majorHAnsi" w:hAnsiTheme="majorHAnsi" w:cstheme="majorHAnsi"/>
        </w:rPr>
        <w:t>Hutmacher</w:t>
      </w:r>
      <w:proofErr w:type="spellEnd"/>
      <w:r w:rsidRPr="00354B34">
        <w:rPr>
          <w:rFonts w:asciiTheme="majorHAnsi" w:hAnsiTheme="majorHAnsi" w:cstheme="majorHAnsi"/>
        </w:rPr>
        <w:t xml:space="preserve">, R., Madera, M., </w:t>
      </w:r>
      <w:proofErr w:type="spellStart"/>
      <w:r w:rsidRPr="00354B34">
        <w:rPr>
          <w:rFonts w:asciiTheme="majorHAnsi" w:hAnsiTheme="majorHAnsi" w:cstheme="majorHAnsi"/>
        </w:rPr>
        <w:t>Owiti</w:t>
      </w:r>
      <w:proofErr w:type="spellEnd"/>
      <w:r w:rsidRPr="00354B34">
        <w:rPr>
          <w:rFonts w:asciiTheme="majorHAnsi" w:hAnsiTheme="majorHAnsi" w:cstheme="majorHAnsi"/>
        </w:rPr>
        <w:t xml:space="preserve">, J., Hixson, K., </w:t>
      </w:r>
      <w:r w:rsidRPr="00354B34">
        <w:rPr>
          <w:rFonts w:asciiTheme="majorHAnsi" w:hAnsiTheme="majorHAnsi" w:cstheme="majorHAnsi"/>
          <w:b/>
          <w:bCs/>
        </w:rPr>
        <w:t>Lemaux, P.G.,</w:t>
      </w:r>
      <w:r w:rsidRPr="00354B34">
        <w:rPr>
          <w:rFonts w:asciiTheme="majorHAnsi" w:hAnsiTheme="majorHAnsi" w:cstheme="majorHAnsi"/>
        </w:rPr>
        <w:t xml:space="preserve"> Jansson, C., </w:t>
      </w:r>
      <w:proofErr w:type="spellStart"/>
      <w:r w:rsidRPr="00354B34">
        <w:rPr>
          <w:rFonts w:asciiTheme="majorHAnsi" w:hAnsiTheme="majorHAnsi" w:cstheme="majorHAnsi"/>
        </w:rPr>
        <w:t>Pasa-Tolic</w:t>
      </w:r>
      <w:proofErr w:type="spellEnd"/>
      <w:r w:rsidRPr="00354B34">
        <w:rPr>
          <w:rFonts w:asciiTheme="majorHAnsi" w:hAnsiTheme="majorHAnsi" w:cstheme="majorHAnsi"/>
        </w:rPr>
        <w:t xml:space="preserve">, L.  2020. Isolation of Histone from Sorghum Leaf </w:t>
      </w:r>
      <w:r w:rsidRPr="00354B34">
        <w:rPr>
          <w:rFonts w:asciiTheme="majorHAnsi" w:hAnsiTheme="majorHAnsi" w:cstheme="majorHAnsi"/>
          <w:szCs w:val="24"/>
        </w:rPr>
        <w:t xml:space="preserve">Tissue for </w:t>
      </w:r>
      <w:proofErr w:type="gramStart"/>
      <w:r w:rsidRPr="00354B34">
        <w:rPr>
          <w:rFonts w:asciiTheme="majorHAnsi" w:hAnsiTheme="majorHAnsi" w:cstheme="majorHAnsi"/>
          <w:szCs w:val="24"/>
        </w:rPr>
        <w:t>Top Down</w:t>
      </w:r>
      <w:proofErr w:type="gramEnd"/>
      <w:r w:rsidRPr="00354B34">
        <w:rPr>
          <w:rFonts w:asciiTheme="majorHAnsi" w:hAnsiTheme="majorHAnsi" w:cstheme="majorHAnsi"/>
          <w:szCs w:val="24"/>
        </w:rPr>
        <w:t xml:space="preserve"> Mass Spectrometry Profiling of Potential Epigenetic Markers. </w:t>
      </w:r>
      <w:r w:rsidRPr="00354B34">
        <w:rPr>
          <w:rFonts w:asciiTheme="majorHAnsi" w:hAnsiTheme="majorHAnsi" w:cstheme="majorHAnsi"/>
          <w:i/>
          <w:iCs/>
          <w:szCs w:val="24"/>
        </w:rPr>
        <w:t xml:space="preserve">J Visual Exp </w:t>
      </w:r>
      <w:r w:rsidRPr="00354B34">
        <w:rPr>
          <w:rFonts w:asciiTheme="majorHAnsi" w:hAnsiTheme="majorHAnsi" w:cstheme="majorHAnsi"/>
          <w:szCs w:val="24"/>
        </w:rPr>
        <w:t xml:space="preserve"> </w:t>
      </w:r>
      <w:hyperlink r:id="rId80" w:history="1">
        <w:r w:rsidRPr="00354B34">
          <w:rPr>
            <w:rStyle w:val="Hyperlink"/>
            <w:rFonts w:asciiTheme="majorHAnsi" w:hAnsiTheme="majorHAnsi" w:cstheme="majorHAnsi"/>
            <w:szCs w:val="24"/>
          </w:rPr>
          <w:t>https://</w:t>
        </w:r>
        <w:r w:rsidRPr="00354B34">
          <w:rPr>
            <w:rStyle w:val="Hyperlink"/>
            <w:rFonts w:asciiTheme="majorHAnsi" w:hAnsiTheme="majorHAnsi" w:cstheme="majorHAnsi"/>
            <w:szCs w:val="24"/>
            <w:shd w:val="clear" w:color="auto" w:fill="FFFFFF"/>
          </w:rPr>
          <w:t>doi.org/10.3791/61707</w:t>
        </w:r>
        <w:r w:rsidRPr="00354B34">
          <w:rPr>
            <w:rStyle w:val="Hyperlink"/>
            <w:rFonts w:asciiTheme="majorHAnsi" w:hAnsiTheme="majorHAnsi" w:cstheme="majorHAnsi"/>
            <w:szCs w:val="24"/>
          </w:rPr>
          <w:t xml:space="preserve"> </w:t>
        </w:r>
      </w:hyperlink>
      <w:r w:rsidRPr="00354B34">
        <w:rPr>
          <w:rFonts w:asciiTheme="majorHAnsi" w:hAnsiTheme="majorHAnsi" w:cstheme="majorHAnsi"/>
          <w:szCs w:val="24"/>
        </w:rPr>
        <w:t xml:space="preserve"> </w:t>
      </w:r>
    </w:p>
    <w:p w14:paraId="23B75956" w14:textId="73C94D37" w:rsidR="00CC5093" w:rsidRPr="00354B34" w:rsidRDefault="00CC5093" w:rsidP="00960855">
      <w:pPr>
        <w:pStyle w:val="BodyTextIndent3"/>
        <w:tabs>
          <w:tab w:val="clear" w:pos="720"/>
        </w:tabs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Xu, L., </w:t>
      </w:r>
      <w:proofErr w:type="spellStart"/>
      <w:r w:rsidRPr="00354B34">
        <w:rPr>
          <w:rFonts w:asciiTheme="majorHAnsi" w:hAnsiTheme="majorHAnsi" w:cstheme="majorHAnsi"/>
          <w:szCs w:val="24"/>
        </w:rPr>
        <w:t>Pierroz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G., Wipf, H. M-L, Gao, C. Taylor, J.W., </w:t>
      </w:r>
      <w:r w:rsidRPr="00354B34">
        <w:rPr>
          <w:rFonts w:asciiTheme="majorHAnsi" w:hAnsiTheme="majorHAnsi" w:cstheme="majorHAnsi"/>
          <w:b/>
          <w:bCs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>, Coleman-</w:t>
      </w:r>
      <w:proofErr w:type="spellStart"/>
      <w:r w:rsidRPr="00354B34">
        <w:rPr>
          <w:rFonts w:asciiTheme="majorHAnsi" w:hAnsiTheme="majorHAnsi" w:cstheme="majorHAnsi"/>
          <w:szCs w:val="24"/>
        </w:rPr>
        <w:t>Derr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D. 2021.  Holo-omics for deciphering plant-microbiome interactions. </w:t>
      </w:r>
      <w:r w:rsidRPr="00354B34">
        <w:rPr>
          <w:rFonts w:asciiTheme="majorHAnsi" w:hAnsiTheme="majorHAnsi" w:cstheme="majorHAnsi"/>
          <w:i/>
          <w:iCs/>
          <w:szCs w:val="24"/>
        </w:rPr>
        <w:t xml:space="preserve">Microbiome </w:t>
      </w:r>
      <w:r w:rsidRPr="00354B34">
        <w:rPr>
          <w:rFonts w:asciiTheme="majorHAnsi" w:hAnsiTheme="majorHAnsi" w:cstheme="majorHAnsi"/>
          <w:szCs w:val="24"/>
        </w:rPr>
        <w:t xml:space="preserve">9:69 </w:t>
      </w:r>
      <w:hyperlink r:id="rId81" w:history="1">
        <w:r w:rsidRPr="00354B34">
          <w:rPr>
            <w:rStyle w:val="Hyperlink"/>
            <w:rFonts w:asciiTheme="majorHAnsi" w:hAnsiTheme="majorHAnsi" w:cstheme="majorHAnsi"/>
            <w:szCs w:val="24"/>
          </w:rPr>
          <w:t>https://doi.org/10.1186/s40168-021-01014-z</w:t>
        </w:r>
      </w:hyperlink>
      <w:r w:rsidRPr="00354B34">
        <w:rPr>
          <w:rFonts w:asciiTheme="majorHAnsi" w:hAnsiTheme="majorHAnsi" w:cstheme="majorHAnsi"/>
          <w:color w:val="131413"/>
          <w:szCs w:val="24"/>
        </w:rPr>
        <w:t xml:space="preserve"> </w:t>
      </w:r>
    </w:p>
    <w:p w14:paraId="40EF6721" w14:textId="77777777" w:rsidR="00DE65F4" w:rsidRPr="00354B34" w:rsidRDefault="00F82730" w:rsidP="00DE65F4">
      <w:pPr>
        <w:pStyle w:val="BodyTextIndent3"/>
        <w:tabs>
          <w:tab w:val="clear" w:pos="720"/>
        </w:tabs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</w:pPr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Muleta, K.T.,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Felderhoff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R.,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Winans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N.,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Walstead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R., Charles, J.R., Armstrong, J.S.,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Mamidi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S.,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Plott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C., Vogel, J.P. </w:t>
      </w:r>
      <w:r w:rsidRPr="00354B34">
        <w:rPr>
          <w:rFonts w:asciiTheme="majorHAnsi" w:hAnsiTheme="majorHAnsi" w:cstheme="majorHAnsi"/>
          <w:b/>
          <w:bCs/>
          <w:color w:val="000000"/>
          <w:szCs w:val="24"/>
          <w:shd w:val="clear" w:color="auto" w:fill="FFFFFF"/>
        </w:rPr>
        <w:t>Lemaux, P.G.</w:t>
      </w:r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Mockler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T.C.,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Grimwood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J., Schmutz, J.,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>Pressoir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G. Morris, G.P.  2021. The recent evolutionary rescue of a staple crop depended on over half a century of global germplasm exchange.  </w:t>
      </w:r>
      <w:proofErr w:type="spellStart"/>
      <w:r w:rsidRPr="00354B34"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  <w:t>bioRxiv</w:t>
      </w:r>
      <w:proofErr w:type="spellEnd"/>
      <w:r w:rsidRPr="00354B34"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354B34">
        <w:rPr>
          <w:rFonts w:asciiTheme="majorHAnsi" w:hAnsiTheme="majorHAnsi" w:cstheme="majorHAnsi"/>
          <w:b/>
          <w:bCs/>
          <w:color w:val="333333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354B34">
        <w:rPr>
          <w:rFonts w:asciiTheme="majorHAnsi" w:hAnsiTheme="majorHAnsi" w:cstheme="majorHAnsi"/>
          <w:b/>
          <w:bCs/>
          <w:color w:val="333333"/>
          <w:szCs w:val="24"/>
          <w:bdr w:val="none" w:sz="0" w:space="0" w:color="auto" w:frame="1"/>
          <w:shd w:val="clear" w:color="auto" w:fill="FFFFFF"/>
        </w:rPr>
        <w:t>:</w:t>
      </w:r>
      <w:r w:rsidRPr="00354B34">
        <w:rPr>
          <w:rFonts w:asciiTheme="majorHAnsi" w:hAnsiTheme="majorHAnsi" w:cstheme="majorHAnsi"/>
          <w:color w:val="333333"/>
          <w:szCs w:val="24"/>
          <w:shd w:val="clear" w:color="auto" w:fill="FFFFFF"/>
        </w:rPr>
        <w:t> </w:t>
      </w:r>
      <w:hyperlink r:id="rId82" w:history="1">
        <w:r w:rsidRPr="00354B34">
          <w:rPr>
            <w:rStyle w:val="Hyperlink"/>
            <w:rFonts w:asciiTheme="majorHAnsi" w:hAnsiTheme="majorHAnsi" w:cstheme="majorHAnsi"/>
            <w:szCs w:val="24"/>
            <w:shd w:val="clear" w:color="auto" w:fill="FFFFFF"/>
          </w:rPr>
          <w:t>https://doi.org/10.1101/2021.05.11.443651</w:t>
        </w:r>
      </w:hyperlink>
      <w:r w:rsidRPr="00354B34">
        <w:rPr>
          <w:rFonts w:asciiTheme="majorHAnsi" w:hAnsiTheme="majorHAnsi" w:cstheme="majorHAnsi"/>
          <w:color w:val="333333"/>
          <w:szCs w:val="24"/>
          <w:shd w:val="clear" w:color="auto" w:fill="FFFFFF"/>
        </w:rPr>
        <w:t xml:space="preserve"> </w:t>
      </w:r>
      <w:r w:rsidRPr="00354B34">
        <w:rPr>
          <w:rFonts w:asciiTheme="majorHAnsi" w:hAnsiTheme="majorHAnsi" w:cstheme="majorHAnsi"/>
          <w:i/>
          <w:iCs/>
          <w:color w:val="000000"/>
          <w:szCs w:val="24"/>
          <w:shd w:val="clear" w:color="auto" w:fill="FFFFFF"/>
        </w:rPr>
        <w:t xml:space="preserve"> </w:t>
      </w:r>
    </w:p>
    <w:p w14:paraId="2AB9D397" w14:textId="724B556C" w:rsidR="003F6257" w:rsidRPr="00354B34" w:rsidRDefault="00323B86" w:rsidP="00983E3D">
      <w:pPr>
        <w:pStyle w:val="BodyTextIndent3"/>
        <w:tabs>
          <w:tab w:val="clear" w:pos="720"/>
        </w:tabs>
        <w:rPr>
          <w:rFonts w:asciiTheme="majorHAnsi" w:eastAsiaTheme="minorHAnsi" w:hAnsiTheme="majorHAnsi" w:cstheme="majorHAnsi"/>
          <w:color w:val="000000"/>
          <w:szCs w:val="24"/>
          <w:shd w:val="clear" w:color="auto" w:fill="FFFFFF"/>
        </w:rPr>
      </w:pPr>
      <w:r w:rsidRPr="00354B34">
        <w:rPr>
          <w:rFonts w:asciiTheme="majorHAnsi" w:hAnsiTheme="majorHAnsi" w:cstheme="majorHAnsi"/>
          <w:color w:val="000000"/>
          <w:szCs w:val="24"/>
        </w:rPr>
        <w:t xml:space="preserve">Xu, L., Dong, Z.,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Chiniquy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D.,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Pierroz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G., Deng, S., Gao, C., Diamond, S., Simmons, T., Wipf, H M-L., Caddell, D.,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Varoquaux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N., Madera, M.A.,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Hutmacher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R.,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Deutschbauer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A., Dahlberg, J.A.,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Guerinot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M.L.,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Purdom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E., Banfield, J.F., Taylor, J.W., </w:t>
      </w:r>
      <w:r w:rsidRPr="00354B34">
        <w:rPr>
          <w:rFonts w:asciiTheme="majorHAnsi" w:hAnsiTheme="majorHAnsi" w:cstheme="majorHAnsi"/>
          <w:b/>
          <w:bCs/>
          <w:color w:val="000000"/>
          <w:szCs w:val="24"/>
        </w:rPr>
        <w:t>Lemaux, P.G</w:t>
      </w:r>
      <w:r w:rsidRPr="00354B34">
        <w:rPr>
          <w:rFonts w:asciiTheme="majorHAnsi" w:hAnsiTheme="majorHAnsi" w:cstheme="majorHAnsi"/>
          <w:color w:val="000000"/>
          <w:szCs w:val="24"/>
        </w:rPr>
        <w:t>., Coleman-Derr,</w:t>
      </w:r>
      <w:r w:rsidRPr="00354B34">
        <w:rPr>
          <w:rFonts w:asciiTheme="majorHAnsi" w:hAnsiTheme="majorHAnsi" w:cstheme="majorHAnsi"/>
          <w:color w:val="000000"/>
          <w:szCs w:val="24"/>
          <w:vertAlign w:val="superscript"/>
        </w:rPr>
        <w:t>,</w:t>
      </w:r>
      <w:r w:rsidRPr="00354B34">
        <w:rPr>
          <w:rFonts w:asciiTheme="majorHAnsi" w:hAnsiTheme="majorHAnsi" w:cstheme="majorHAnsi"/>
          <w:color w:val="000000"/>
          <w:szCs w:val="24"/>
        </w:rPr>
        <w:t>D.</w:t>
      </w:r>
      <w:r w:rsidRPr="00354B34">
        <w:rPr>
          <w:rFonts w:asciiTheme="majorHAnsi" w:hAnsiTheme="majorHAnsi" w:cstheme="majorHAnsi"/>
          <w:color w:val="000000"/>
          <w:szCs w:val="24"/>
          <w:vertAlign w:val="superscript"/>
        </w:rPr>
        <w:t>.</w:t>
      </w:r>
      <w:r w:rsidRPr="00354B34">
        <w:rPr>
          <w:rFonts w:asciiTheme="majorHAnsi" w:hAnsiTheme="majorHAnsi" w:cstheme="majorHAnsi"/>
          <w:color w:val="000000"/>
          <w:szCs w:val="24"/>
        </w:rPr>
        <w:t xml:space="preserve">2021. Genome resolved metagenomics reveals role of iron metabolism in drought-induced rhizosphere microbiome dynamics. </w:t>
      </w:r>
      <w:r w:rsidRPr="00354B34">
        <w:rPr>
          <w:rFonts w:asciiTheme="majorHAnsi" w:hAnsiTheme="majorHAnsi" w:cstheme="majorHAnsi"/>
          <w:i/>
          <w:iCs/>
          <w:color w:val="000000"/>
          <w:szCs w:val="24"/>
        </w:rPr>
        <w:t xml:space="preserve">Nature Comm. </w:t>
      </w:r>
      <w:hyperlink r:id="rId83" w:history="1">
        <w:r w:rsidR="00DE65F4" w:rsidRPr="00354B34">
          <w:rPr>
            <w:rStyle w:val="Hyperlink"/>
            <w:rFonts w:asciiTheme="majorHAnsi" w:hAnsiTheme="majorHAnsi" w:cstheme="majorHAnsi"/>
            <w:szCs w:val="24"/>
          </w:rPr>
          <w:t>https://doi.org/10.1038/s41467-021-23553-7</w:t>
        </w:r>
      </w:hyperlink>
      <w:r w:rsidR="00DE65F4" w:rsidRPr="00354B34">
        <w:rPr>
          <w:rFonts w:asciiTheme="majorHAnsi" w:hAnsiTheme="majorHAnsi" w:cstheme="majorHAnsi"/>
          <w:szCs w:val="24"/>
        </w:rPr>
        <w:t xml:space="preserve"> </w:t>
      </w:r>
      <w:r w:rsidR="00DE65F4" w:rsidRPr="00354B34">
        <w:rPr>
          <w:rFonts w:asciiTheme="majorHAnsi" w:eastAsiaTheme="minorHAnsi" w:hAnsiTheme="majorHAnsi" w:cstheme="majorHAnsi"/>
          <w:color w:val="000000"/>
          <w:szCs w:val="24"/>
          <w:shd w:val="clear" w:color="auto" w:fill="FFFFFF"/>
        </w:rPr>
        <w:t xml:space="preserve"> </w:t>
      </w:r>
    </w:p>
    <w:p w14:paraId="138D5ED5" w14:textId="77777777" w:rsidR="00665688" w:rsidRPr="00023B91" w:rsidRDefault="00983E3D" w:rsidP="00665688">
      <w:pPr>
        <w:pStyle w:val="BodyTextIndent3"/>
        <w:tabs>
          <w:tab w:val="clear" w:pos="720"/>
        </w:tabs>
        <w:rPr>
          <w:rStyle w:val="Hyperlink"/>
          <w:rFonts w:asciiTheme="majorHAnsi" w:hAnsiTheme="majorHAnsi" w:cstheme="majorHAnsi"/>
          <w:color w:val="000000" w:themeColor="text1"/>
          <w:szCs w:val="24"/>
          <w:u w:val="none"/>
          <w:shd w:val="clear" w:color="auto" w:fill="FFFFFF"/>
        </w:rPr>
      </w:pPr>
      <w:proofErr w:type="spellStart"/>
      <w:r w:rsidRPr="00354B34">
        <w:rPr>
          <w:rFonts w:asciiTheme="majorHAnsi" w:hAnsiTheme="majorHAnsi" w:cstheme="majorHAnsi"/>
          <w:szCs w:val="24"/>
        </w:rPr>
        <w:t>Scavuzzo</w:t>
      </w:r>
      <w:proofErr w:type="spellEnd"/>
      <w:r w:rsidRPr="00354B34">
        <w:rPr>
          <w:rFonts w:asciiTheme="majorHAnsi" w:hAnsiTheme="majorHAnsi" w:cstheme="majorHAnsi"/>
          <w:szCs w:val="24"/>
        </w:rPr>
        <w:t>-Duggan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 xml:space="preserve">T., </w:t>
      </w:r>
      <w:proofErr w:type="spellStart"/>
      <w:r w:rsidRPr="00354B34">
        <w:rPr>
          <w:rFonts w:asciiTheme="majorHAnsi" w:hAnsiTheme="majorHAnsi" w:cstheme="majorHAnsi"/>
          <w:szCs w:val="24"/>
        </w:rPr>
        <w:t>Varoquaux</w:t>
      </w:r>
      <w:proofErr w:type="spellEnd"/>
      <w:r w:rsidRPr="00354B34">
        <w:rPr>
          <w:rFonts w:asciiTheme="majorHAnsi" w:hAnsiTheme="majorHAnsi" w:cstheme="majorHAnsi"/>
          <w:szCs w:val="24"/>
        </w:rPr>
        <w:t>, N., Ortega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>J., Belcher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, </w:t>
      </w:r>
      <w:r w:rsidRPr="00354B34">
        <w:rPr>
          <w:rFonts w:asciiTheme="majorHAnsi" w:hAnsiTheme="majorHAnsi" w:cstheme="majorHAnsi"/>
          <w:szCs w:val="24"/>
        </w:rPr>
        <w:t xml:space="preserve">M., Madera, M., Vogel, J., Dahlberg, J., </w:t>
      </w:r>
      <w:proofErr w:type="spellStart"/>
      <w:r w:rsidRPr="00354B34">
        <w:rPr>
          <w:rFonts w:asciiTheme="majorHAnsi" w:hAnsiTheme="majorHAnsi" w:cstheme="majorHAnsi"/>
          <w:szCs w:val="24"/>
        </w:rPr>
        <w:t>Hutmacher</w:t>
      </w:r>
      <w:proofErr w:type="spellEnd"/>
      <w:r w:rsidRPr="00354B34">
        <w:rPr>
          <w:rFonts w:asciiTheme="majorHAnsi" w:hAnsiTheme="majorHAnsi" w:cstheme="majorHAnsi"/>
          <w:szCs w:val="24"/>
        </w:rPr>
        <w:t>, R., Coleman-</w:t>
      </w:r>
      <w:proofErr w:type="spellStart"/>
      <w:r w:rsidRPr="00354B34">
        <w:rPr>
          <w:rFonts w:asciiTheme="majorHAnsi" w:hAnsiTheme="majorHAnsi" w:cstheme="majorHAnsi"/>
          <w:szCs w:val="24"/>
        </w:rPr>
        <w:t>Derr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</w:rPr>
        <w:t xml:space="preserve"> D.,</w:t>
      </w:r>
      <w:r w:rsidRPr="00354B34">
        <w:rPr>
          <w:rFonts w:asciiTheme="majorHAnsi" w:hAnsiTheme="majorHAnsi" w:cstheme="majorHAnsi"/>
          <w:szCs w:val="24"/>
        </w:rPr>
        <w:t xml:space="preserve"> </w:t>
      </w:r>
      <w:r w:rsidRPr="00354B34">
        <w:rPr>
          <w:rFonts w:asciiTheme="majorHAnsi" w:hAnsiTheme="majorHAnsi" w:cstheme="majorHAnsi"/>
          <w:b/>
          <w:bCs/>
          <w:szCs w:val="24"/>
        </w:rPr>
        <w:t>Lemaux,</w:t>
      </w:r>
      <w:r w:rsidRPr="00354B34">
        <w:rPr>
          <w:rFonts w:asciiTheme="majorHAnsi" w:hAnsiTheme="majorHAnsi" w:cstheme="majorHAnsi"/>
          <w:b/>
          <w:bCs/>
        </w:rPr>
        <w:t xml:space="preserve"> P.G</w:t>
      </w:r>
      <w:r w:rsidRPr="00354B34">
        <w:rPr>
          <w:rFonts w:asciiTheme="majorHAnsi" w:hAnsiTheme="majorHAnsi" w:cstheme="majorHAnsi"/>
        </w:rPr>
        <w:t>.,</w:t>
      </w:r>
      <w:r w:rsidRPr="00354B34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354B34">
        <w:rPr>
          <w:rFonts w:asciiTheme="majorHAnsi" w:hAnsiTheme="majorHAnsi" w:cstheme="majorHAnsi"/>
          <w:szCs w:val="24"/>
        </w:rPr>
        <w:t>Purdom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</w:rPr>
        <w:t xml:space="preserve"> E.,</w:t>
      </w:r>
      <w:r w:rsidRPr="00354B34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354B34">
        <w:rPr>
          <w:rFonts w:asciiTheme="majorHAnsi" w:hAnsiTheme="majorHAnsi" w:cstheme="majorHAnsi"/>
          <w:szCs w:val="24"/>
        </w:rPr>
        <w:t>Scheller</w:t>
      </w:r>
      <w:proofErr w:type="spellEnd"/>
      <w:r w:rsidRPr="00354B34">
        <w:rPr>
          <w:rFonts w:asciiTheme="majorHAnsi" w:hAnsiTheme="majorHAnsi" w:cstheme="majorHAnsi"/>
          <w:vertAlign w:val="superscript"/>
        </w:rPr>
        <w:t xml:space="preserve">, </w:t>
      </w:r>
      <w:r w:rsidRPr="00354B34">
        <w:rPr>
          <w:rFonts w:asciiTheme="majorHAnsi" w:hAnsiTheme="majorHAnsi" w:cstheme="majorHAnsi"/>
        </w:rPr>
        <w:t xml:space="preserve">H.F.  2021. </w:t>
      </w:r>
      <w:r w:rsidRPr="00354B34">
        <w:rPr>
          <w:rFonts w:asciiTheme="majorHAnsi" w:hAnsiTheme="majorHAnsi" w:cstheme="majorHAnsi"/>
          <w:szCs w:val="24"/>
        </w:rPr>
        <w:t xml:space="preserve">Cell wall compositions of </w:t>
      </w:r>
      <w:r w:rsidRPr="00354B34">
        <w:rPr>
          <w:rFonts w:asciiTheme="majorHAnsi" w:hAnsiTheme="majorHAnsi" w:cstheme="majorHAnsi"/>
          <w:i/>
          <w:szCs w:val="24"/>
        </w:rPr>
        <w:t xml:space="preserve">Sorghum bicolor </w:t>
      </w:r>
      <w:r w:rsidRPr="00354B34">
        <w:rPr>
          <w:rFonts w:asciiTheme="majorHAnsi" w:hAnsiTheme="majorHAnsi" w:cstheme="majorHAnsi"/>
          <w:szCs w:val="24"/>
        </w:rPr>
        <w:t xml:space="preserve">leaves and roots remain relatively constant under drought conditions. </w:t>
      </w:r>
      <w:r w:rsidRPr="00354B34">
        <w:rPr>
          <w:rFonts w:asciiTheme="majorHAnsi" w:hAnsiTheme="majorHAnsi" w:cstheme="majorHAnsi"/>
          <w:i/>
          <w:iCs/>
          <w:szCs w:val="24"/>
        </w:rPr>
        <w:t xml:space="preserve">Front Plant Sci </w:t>
      </w:r>
      <w:r w:rsidRPr="00023B91">
        <w:rPr>
          <w:rFonts w:asciiTheme="majorHAnsi" w:hAnsiTheme="majorHAnsi" w:cstheme="majorHAnsi"/>
          <w:color w:val="000000" w:themeColor="text1"/>
          <w:szCs w:val="24"/>
        </w:rPr>
        <w:t>Nov12</w:t>
      </w:r>
      <w:r w:rsidRPr="00023B91">
        <w:rPr>
          <w:rFonts w:asciiTheme="majorHAnsi" w:hAnsiTheme="majorHAnsi" w:cstheme="majorHAnsi"/>
          <w:color w:val="000000" w:themeColor="text1"/>
          <w:szCs w:val="24"/>
          <w:shd w:val="clear" w:color="auto" w:fill="FFFFFF"/>
        </w:rPr>
        <w:t> </w:t>
      </w:r>
      <w:hyperlink r:id="rId84" w:history="1">
        <w:r w:rsidRPr="00023B91">
          <w:rPr>
            <w:rStyle w:val="Hyperlink"/>
            <w:rFonts w:asciiTheme="majorHAnsi" w:hAnsiTheme="majorHAnsi" w:cstheme="majorHAnsi"/>
            <w:color w:val="000000" w:themeColor="text1"/>
            <w:szCs w:val="24"/>
            <w:u w:val="none"/>
            <w:shd w:val="clear" w:color="auto" w:fill="FFFFFF"/>
          </w:rPr>
          <w:t>https://doi.org/10.3389/fpls.2021.747225</w:t>
        </w:r>
      </w:hyperlink>
    </w:p>
    <w:p w14:paraId="7BF5B9FB" w14:textId="317BD138" w:rsidR="00434064" w:rsidRPr="00023B91" w:rsidRDefault="00434064" w:rsidP="00665688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D54449"/>
          <w:szCs w:val="24"/>
          <w:shd w:val="clear" w:color="auto" w:fill="FFFFFF"/>
        </w:rPr>
      </w:pPr>
      <w:proofErr w:type="spellStart"/>
      <w:r w:rsidRPr="00023B91">
        <w:rPr>
          <w:rStyle w:val="Hyperlink"/>
          <w:rFonts w:asciiTheme="majorHAnsi" w:hAnsiTheme="majorHAnsi" w:cstheme="majorHAnsi"/>
          <w:color w:val="000000" w:themeColor="text1"/>
          <w:szCs w:val="24"/>
          <w:u w:val="none"/>
          <w:shd w:val="clear" w:color="auto" w:fill="FFFFFF"/>
        </w:rPr>
        <w:t>A</w:t>
      </w:r>
      <w:r w:rsidRPr="00023B91">
        <w:rPr>
          <w:rFonts w:asciiTheme="majorHAnsi" w:hAnsiTheme="majorHAnsi" w:cstheme="majorHAnsi"/>
          <w:bCs/>
          <w:color w:val="000000" w:themeColor="text1"/>
          <w:szCs w:val="24"/>
        </w:rPr>
        <w:t>regawi</w:t>
      </w:r>
      <w:proofErr w:type="spellEnd"/>
      <w:r w:rsidRPr="00023B91">
        <w:rPr>
          <w:rFonts w:asciiTheme="majorHAnsi" w:hAnsiTheme="majorHAnsi" w:cstheme="majorHAnsi"/>
          <w:bCs/>
          <w:color w:val="000000" w:themeColor="text1"/>
          <w:szCs w:val="24"/>
        </w:rPr>
        <w:t xml:space="preserve">, K., Shen, J., </w:t>
      </w:r>
      <w:proofErr w:type="spellStart"/>
      <w:r w:rsidRPr="00023B91">
        <w:rPr>
          <w:rFonts w:asciiTheme="majorHAnsi" w:hAnsiTheme="majorHAnsi" w:cstheme="majorHAnsi"/>
          <w:bCs/>
          <w:color w:val="000000" w:themeColor="text1"/>
          <w:szCs w:val="24"/>
        </w:rPr>
        <w:t>Pierroz</w:t>
      </w:r>
      <w:proofErr w:type="spellEnd"/>
      <w:r w:rsidRPr="00023B91">
        <w:rPr>
          <w:rFonts w:asciiTheme="majorHAnsi" w:hAnsiTheme="majorHAnsi" w:cstheme="majorHAnsi"/>
          <w:bCs/>
          <w:color w:val="000000" w:themeColor="text1"/>
          <w:szCs w:val="24"/>
        </w:rPr>
        <w:t xml:space="preserve">, G., </w:t>
      </w:r>
      <w:proofErr w:type="spellStart"/>
      <w:r w:rsidRPr="00023B91">
        <w:rPr>
          <w:rFonts w:asciiTheme="majorHAnsi" w:hAnsiTheme="majorHAnsi" w:cstheme="majorHAnsi"/>
          <w:bCs/>
          <w:color w:val="000000" w:themeColor="text1"/>
          <w:szCs w:val="24"/>
        </w:rPr>
        <w:t>Bucheli</w:t>
      </w:r>
      <w:proofErr w:type="spellEnd"/>
      <w:r w:rsidRPr="00023B91">
        <w:rPr>
          <w:rFonts w:asciiTheme="majorHAnsi" w:hAnsiTheme="majorHAnsi" w:cstheme="majorHAnsi"/>
          <w:bCs/>
          <w:color w:val="000000" w:themeColor="text1"/>
          <w:szCs w:val="24"/>
        </w:rPr>
        <w:t>, C., Sharma</w:t>
      </w:r>
      <w:r w:rsidRPr="00354B34">
        <w:rPr>
          <w:rFonts w:asciiTheme="majorHAnsi" w:hAnsiTheme="majorHAnsi" w:cstheme="majorHAnsi"/>
          <w:bCs/>
          <w:szCs w:val="24"/>
        </w:rPr>
        <w:t xml:space="preserve">, M., Dahlberg, J., </w:t>
      </w:r>
      <w:proofErr w:type="spellStart"/>
      <w:r w:rsidRPr="00354B34">
        <w:rPr>
          <w:rFonts w:asciiTheme="majorHAnsi" w:hAnsiTheme="majorHAnsi" w:cstheme="majorHAnsi"/>
          <w:bCs/>
          <w:szCs w:val="24"/>
        </w:rPr>
        <w:t>Owiti</w:t>
      </w:r>
      <w:proofErr w:type="spellEnd"/>
      <w:r w:rsidRPr="00354B34">
        <w:rPr>
          <w:rFonts w:asciiTheme="majorHAnsi" w:hAnsiTheme="majorHAnsi" w:cstheme="majorHAnsi"/>
          <w:bCs/>
          <w:szCs w:val="24"/>
        </w:rPr>
        <w:t>, J</w:t>
      </w:r>
      <w:r w:rsidRPr="00354B34">
        <w:rPr>
          <w:rFonts w:asciiTheme="majorHAnsi" w:hAnsiTheme="majorHAnsi" w:cstheme="majorHAnsi"/>
          <w:szCs w:val="24"/>
        </w:rPr>
        <w:t xml:space="preserve">., </w:t>
      </w:r>
      <w:r w:rsidRPr="00354B34">
        <w:rPr>
          <w:rFonts w:asciiTheme="majorHAnsi" w:hAnsiTheme="majorHAnsi" w:cstheme="majorHAnsi"/>
          <w:b/>
          <w:bCs/>
          <w:szCs w:val="24"/>
        </w:rPr>
        <w:t xml:space="preserve">Lemaux, P.G. </w:t>
      </w:r>
      <w:r w:rsidRPr="00354B34">
        <w:rPr>
          <w:rFonts w:asciiTheme="majorHAnsi" w:hAnsiTheme="majorHAnsi" w:cstheme="majorHAnsi"/>
          <w:szCs w:val="24"/>
        </w:rPr>
        <w:t xml:space="preserve">2021.  </w:t>
      </w:r>
      <w:proofErr w:type="spellStart"/>
      <w:r w:rsidRPr="00354B34">
        <w:rPr>
          <w:rFonts w:asciiTheme="majorHAnsi" w:hAnsiTheme="majorHAnsi" w:cstheme="majorHAnsi"/>
          <w:color w:val="1C1D1E"/>
          <w:kern w:val="36"/>
          <w:szCs w:val="24"/>
        </w:rPr>
        <w:t>Morphogene</w:t>
      </w:r>
      <w:proofErr w:type="spellEnd"/>
      <w:r w:rsidRPr="00354B34">
        <w:rPr>
          <w:rFonts w:asciiTheme="majorHAnsi" w:hAnsiTheme="majorHAnsi" w:cstheme="majorHAnsi"/>
          <w:color w:val="1C1D1E"/>
          <w:kern w:val="36"/>
          <w:szCs w:val="24"/>
        </w:rPr>
        <w:t>-assisted Transformation of </w:t>
      </w:r>
      <w:r w:rsidRPr="00354B34">
        <w:rPr>
          <w:rFonts w:asciiTheme="majorHAnsi" w:hAnsiTheme="majorHAnsi" w:cstheme="majorHAnsi"/>
          <w:i/>
          <w:iCs/>
          <w:color w:val="1C1D1E"/>
          <w:kern w:val="36"/>
          <w:szCs w:val="24"/>
        </w:rPr>
        <w:t>Sorghum bicolor</w:t>
      </w:r>
      <w:r w:rsidRPr="00354B34">
        <w:rPr>
          <w:rFonts w:asciiTheme="majorHAnsi" w:hAnsiTheme="majorHAnsi" w:cstheme="majorHAnsi"/>
          <w:color w:val="1C1D1E"/>
          <w:kern w:val="36"/>
          <w:szCs w:val="24"/>
        </w:rPr>
        <w:t xml:space="preserve"> Allows More Efficient Genome Editing. </w:t>
      </w:r>
      <w:r w:rsidRPr="00354B34">
        <w:rPr>
          <w:rFonts w:asciiTheme="majorHAnsi" w:hAnsiTheme="majorHAnsi" w:cstheme="majorHAnsi"/>
          <w:i/>
          <w:iCs/>
          <w:color w:val="1C1D1E"/>
          <w:kern w:val="36"/>
          <w:szCs w:val="24"/>
        </w:rPr>
        <w:t>Plant Biotech J</w:t>
      </w:r>
      <w:r w:rsidR="00665688">
        <w:rPr>
          <w:rFonts w:asciiTheme="majorHAnsi" w:hAnsiTheme="majorHAnsi" w:cstheme="majorHAnsi"/>
          <w:i/>
          <w:iCs/>
          <w:color w:val="1C1D1E"/>
          <w:kern w:val="36"/>
        </w:rPr>
        <w:t xml:space="preserve"> </w:t>
      </w:r>
      <w:r w:rsidR="00665688">
        <w:rPr>
          <w:rFonts w:asciiTheme="majorHAnsi" w:hAnsiTheme="majorHAnsi" w:cstheme="majorHAnsi"/>
          <w:color w:val="1C1D1E"/>
          <w:kern w:val="36"/>
        </w:rPr>
        <w:t>20 (4): 748</w:t>
      </w:r>
      <w:r w:rsidR="00665688" w:rsidRPr="00023B91">
        <w:rPr>
          <w:rFonts w:asciiTheme="majorHAnsi" w:hAnsiTheme="majorHAnsi" w:cstheme="majorHAnsi"/>
          <w:color w:val="1C1D1E"/>
          <w:kern w:val="36"/>
        </w:rPr>
        <w:t xml:space="preserve">-760 </w:t>
      </w:r>
      <w:hyperlink r:id="rId85" w:history="1">
        <w:r w:rsidR="00665688" w:rsidRPr="00023B91">
          <w:rPr>
            <w:rStyle w:val="Hyperlink"/>
            <w:rFonts w:asciiTheme="majorHAnsi" w:hAnsiTheme="majorHAnsi" w:cstheme="majorHAnsi"/>
            <w:u w:val="none"/>
          </w:rPr>
          <w:t>https://doi.org/10.1111/pbi.13754</w:t>
        </w:r>
      </w:hyperlink>
    </w:p>
    <w:p w14:paraId="62573408" w14:textId="77777777" w:rsidR="002730AB" w:rsidRPr="002730AB" w:rsidRDefault="002730AB" w:rsidP="002730AB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00000"/>
          <w:szCs w:val="24"/>
          <w:shd w:val="clear" w:color="auto" w:fill="FFFFFF"/>
        </w:rPr>
      </w:pPr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Baker, C., Patel, D., Cole, B.J., Ching, L.G., </w:t>
      </w:r>
      <w:proofErr w:type="spellStart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>Dautermann</w:t>
      </w:r>
      <w:proofErr w:type="spellEnd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O., </w:t>
      </w:r>
      <w:proofErr w:type="spellStart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>Kelikan</w:t>
      </w:r>
      <w:proofErr w:type="spellEnd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A.C., Allison, C., Pedraza, J., Sievert, J., Bilbao, A., Lee, J-Y., Kim, Y-M., Kyl0e, J.E., </w:t>
      </w:r>
      <w:proofErr w:type="spellStart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>Bloodsworth</w:t>
      </w:r>
      <w:proofErr w:type="spellEnd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K.J., </w:t>
      </w:r>
      <w:proofErr w:type="spellStart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>Paurus</w:t>
      </w:r>
      <w:proofErr w:type="spellEnd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V., Hixson, K.K., </w:t>
      </w:r>
      <w:proofErr w:type="spellStart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>Hutmacher</w:t>
      </w:r>
      <w:proofErr w:type="spellEnd"/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, R., Dahlberg, J., </w:t>
      </w:r>
      <w:r w:rsidRPr="00023B91">
        <w:rPr>
          <w:rFonts w:asciiTheme="majorHAnsi" w:hAnsiTheme="majorHAnsi" w:cstheme="majorHAnsi"/>
          <w:b/>
          <w:bCs/>
          <w:color w:val="000000"/>
          <w:szCs w:val="24"/>
          <w:shd w:val="clear" w:color="auto" w:fill="FFFFFF"/>
        </w:rPr>
        <w:t>Lemaux, P.G.,</w:t>
      </w:r>
      <w:r w:rsidRPr="00023B91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Niyogi, K.K., 2022. </w:t>
      </w:r>
      <w:r w:rsidRPr="00023B91">
        <w:rPr>
          <w:rFonts w:asciiTheme="majorHAnsi" w:hAnsiTheme="majorHAnsi" w:cstheme="majorHAnsi"/>
          <w:szCs w:val="24"/>
        </w:rPr>
        <w:t xml:space="preserve">Metabolomic, </w:t>
      </w:r>
      <w:r w:rsidRPr="00023B91">
        <w:rPr>
          <w:rFonts w:asciiTheme="majorHAnsi" w:hAnsiTheme="majorHAnsi" w:cstheme="majorHAnsi"/>
          <w:szCs w:val="24"/>
        </w:rPr>
        <w:lastRenderedPageBreak/>
        <w:t xml:space="preserve">photoprotective, and photosynthetic 1 acclimatory responses to post- flowering drought in sorghum. </w:t>
      </w:r>
      <w:proofErr w:type="spellStart"/>
      <w:r w:rsidRPr="00023B91">
        <w:rPr>
          <w:rFonts w:asciiTheme="majorHAnsi" w:hAnsiTheme="majorHAnsi" w:cstheme="majorHAnsi"/>
          <w:szCs w:val="24"/>
        </w:rPr>
        <w:t>BioRxiv</w:t>
      </w:r>
      <w:proofErr w:type="spellEnd"/>
      <w:r w:rsidRPr="00023B91">
        <w:rPr>
          <w:rFonts w:asciiTheme="majorHAnsi" w:hAnsiTheme="majorHAnsi" w:cstheme="majorHAnsi"/>
          <w:szCs w:val="24"/>
        </w:rPr>
        <w:t xml:space="preserve">  </w:t>
      </w:r>
      <w:r w:rsidRPr="002730AB">
        <w:rPr>
          <w:rFonts w:asciiTheme="majorHAnsi" w:hAnsiTheme="majorHAnsi" w:cstheme="majorHAnsi"/>
          <w:color w:val="0000FF"/>
          <w:szCs w:val="24"/>
        </w:rPr>
        <w:t>https://doi.org/10.1101/2022.01.14.476420</w:t>
      </w:r>
    </w:p>
    <w:p w14:paraId="3CB1751C" w14:textId="77777777" w:rsidR="006C1F4D" w:rsidRPr="00354B34" w:rsidRDefault="006C1F4D" w:rsidP="006C1F4D">
      <w:pPr>
        <w:pStyle w:val="BodyTextIndent3"/>
        <w:tabs>
          <w:tab w:val="clear" w:pos="720"/>
        </w:tabs>
        <w:rPr>
          <w:rFonts w:asciiTheme="majorHAnsi" w:hAnsiTheme="majorHAnsi" w:cstheme="majorHAnsi"/>
          <w:color w:val="000000"/>
          <w:szCs w:val="24"/>
        </w:rPr>
      </w:pPr>
      <w:r w:rsidRPr="002730AB">
        <w:rPr>
          <w:rFonts w:asciiTheme="majorHAnsi" w:hAnsiTheme="majorHAnsi" w:cstheme="majorHAnsi"/>
          <w:color w:val="000000"/>
          <w:szCs w:val="24"/>
        </w:rPr>
        <w:t xml:space="preserve">Kleist, T., </w:t>
      </w:r>
      <w:proofErr w:type="spellStart"/>
      <w:r w:rsidRPr="002730AB">
        <w:rPr>
          <w:rFonts w:asciiTheme="majorHAnsi" w:hAnsiTheme="majorHAnsi" w:cstheme="majorHAnsi"/>
          <w:color w:val="000000"/>
          <w:szCs w:val="24"/>
        </w:rPr>
        <w:t>Bortolazzo</w:t>
      </w:r>
      <w:proofErr w:type="spellEnd"/>
      <w:r w:rsidRPr="002730AB">
        <w:rPr>
          <w:rFonts w:asciiTheme="majorHAnsi" w:hAnsiTheme="majorHAnsi" w:cstheme="majorHAnsi"/>
          <w:color w:val="000000"/>
          <w:szCs w:val="24"/>
        </w:rPr>
        <w:t xml:space="preserve">, A., </w:t>
      </w:r>
      <w:proofErr w:type="spellStart"/>
      <w:r w:rsidRPr="002730AB">
        <w:rPr>
          <w:rFonts w:asciiTheme="majorHAnsi" w:hAnsiTheme="majorHAnsi" w:cstheme="majorHAnsi"/>
          <w:color w:val="000000"/>
          <w:szCs w:val="24"/>
        </w:rPr>
        <w:t>Perera</w:t>
      </w:r>
      <w:proofErr w:type="spellEnd"/>
      <w:r w:rsidRPr="002730AB">
        <w:rPr>
          <w:rFonts w:asciiTheme="majorHAnsi" w:hAnsiTheme="majorHAnsi" w:cstheme="majorHAnsi"/>
          <w:color w:val="000000"/>
          <w:szCs w:val="24"/>
        </w:rPr>
        <w:t xml:space="preserve">, A., Irving, </w:t>
      </w:r>
      <w:proofErr w:type="spellStart"/>
      <w:r w:rsidRPr="002730AB">
        <w:rPr>
          <w:rFonts w:asciiTheme="majorHAnsi" w:hAnsiTheme="majorHAnsi" w:cstheme="majorHAnsi"/>
          <w:color w:val="000000"/>
          <w:szCs w:val="24"/>
        </w:rPr>
        <w:t>Venkateshwaran</w:t>
      </w:r>
      <w:proofErr w:type="spellEnd"/>
      <w:r w:rsidRPr="002730AB">
        <w:rPr>
          <w:rFonts w:asciiTheme="majorHAnsi" w:hAnsiTheme="majorHAnsi" w:cstheme="majorHAnsi"/>
          <w:color w:val="000000"/>
          <w:szCs w:val="24"/>
        </w:rPr>
        <w:t xml:space="preserve">, M., </w:t>
      </w:r>
      <w:proofErr w:type="spellStart"/>
      <w:r w:rsidRPr="002730AB">
        <w:rPr>
          <w:rFonts w:asciiTheme="majorHAnsi" w:hAnsiTheme="majorHAnsi" w:cstheme="majorHAnsi"/>
          <w:color w:val="000000"/>
          <w:szCs w:val="24"/>
        </w:rPr>
        <w:t>Atanjaoui</w:t>
      </w:r>
      <w:proofErr w:type="spellEnd"/>
      <w:r w:rsidRPr="002730AB">
        <w:rPr>
          <w:rFonts w:asciiTheme="majorHAnsi" w:hAnsiTheme="majorHAnsi" w:cstheme="majorHAnsi"/>
          <w:color w:val="000000"/>
          <w:szCs w:val="24"/>
        </w:rPr>
        <w:t xml:space="preserve">, F., Tang, R-J., </w:t>
      </w:r>
      <w:r w:rsidRPr="00354B34">
        <w:rPr>
          <w:rFonts w:asciiTheme="majorHAnsi" w:hAnsiTheme="majorHAnsi" w:cstheme="majorHAnsi"/>
          <w:color w:val="000000"/>
          <w:szCs w:val="24"/>
        </w:rPr>
        <w:t xml:space="preserve">Cartwright, H., Christianson, M., </w:t>
      </w:r>
      <w:r w:rsidRPr="00354B34">
        <w:rPr>
          <w:rFonts w:asciiTheme="majorHAnsi" w:hAnsiTheme="majorHAnsi" w:cstheme="majorHAnsi"/>
          <w:b/>
          <w:color w:val="000000"/>
          <w:szCs w:val="24"/>
        </w:rPr>
        <w:t>Lemaux, P</w:t>
      </w:r>
      <w:r w:rsidRPr="00354B34">
        <w:rPr>
          <w:rFonts w:asciiTheme="majorHAnsi" w:hAnsiTheme="majorHAnsi" w:cstheme="majorHAnsi"/>
          <w:color w:val="000000"/>
          <w:szCs w:val="24"/>
        </w:rPr>
        <w:t xml:space="preserve">., Luan, S.,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Ané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, J-M. 2017.  Conserved components of the common symbiosis pathway regulate ABA levels and stress-associated developmental reprogramming in </w:t>
      </w:r>
      <w:proofErr w:type="spellStart"/>
      <w:r w:rsidRPr="00354B34">
        <w:rPr>
          <w:rFonts w:asciiTheme="majorHAnsi" w:hAnsiTheme="majorHAnsi" w:cstheme="majorHAnsi"/>
          <w:color w:val="000000"/>
          <w:szCs w:val="24"/>
        </w:rPr>
        <w:t>Physcomitrella</w:t>
      </w:r>
      <w:proofErr w:type="spellEnd"/>
      <w:r w:rsidRPr="00354B34">
        <w:rPr>
          <w:rFonts w:asciiTheme="majorHAnsi" w:hAnsiTheme="majorHAnsi" w:cstheme="majorHAnsi"/>
          <w:color w:val="000000"/>
          <w:szCs w:val="24"/>
        </w:rPr>
        <w:t xml:space="preserve">. </w:t>
      </w:r>
      <w:proofErr w:type="spellStart"/>
      <w:r w:rsidRPr="00354B34">
        <w:rPr>
          <w:rFonts w:asciiTheme="majorHAnsi" w:hAnsiTheme="majorHAnsi" w:cstheme="majorHAnsi"/>
          <w:i/>
          <w:color w:val="000000"/>
          <w:szCs w:val="24"/>
        </w:rPr>
        <w:t>iScience</w:t>
      </w:r>
      <w:proofErr w:type="spellEnd"/>
      <w:r w:rsidRPr="00354B34">
        <w:rPr>
          <w:rFonts w:asciiTheme="majorHAnsi" w:hAnsiTheme="majorHAnsi" w:cstheme="majorHAnsi"/>
          <w:i/>
          <w:color w:val="000000"/>
          <w:szCs w:val="24"/>
        </w:rPr>
        <w:t xml:space="preserve"> </w:t>
      </w:r>
      <w:r w:rsidRPr="00354B34">
        <w:rPr>
          <w:rFonts w:asciiTheme="majorHAnsi" w:hAnsiTheme="majorHAnsi" w:cstheme="majorHAnsi"/>
          <w:color w:val="000000"/>
          <w:szCs w:val="24"/>
        </w:rPr>
        <w:t>(accepted 1-12-2022)</w:t>
      </w:r>
    </w:p>
    <w:p w14:paraId="74466B56" w14:textId="5B2A8B61" w:rsidR="00766748" w:rsidRPr="00E45A7A" w:rsidRDefault="00766748" w:rsidP="00DE65F4">
      <w:pPr>
        <w:pStyle w:val="BodyTextIndent3"/>
        <w:tabs>
          <w:tab w:val="clear" w:pos="720"/>
        </w:tabs>
        <w:rPr>
          <w:rFonts w:asciiTheme="majorHAnsi" w:hAnsiTheme="majorHAnsi" w:cstheme="majorHAnsi"/>
          <w:bCs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Muleta, K.T., </w:t>
      </w:r>
      <w:proofErr w:type="spellStart"/>
      <w:r w:rsidRPr="00354B34">
        <w:rPr>
          <w:rFonts w:asciiTheme="majorHAnsi" w:hAnsiTheme="majorHAnsi" w:cstheme="majorHAnsi"/>
          <w:szCs w:val="24"/>
        </w:rPr>
        <w:t>Felderhoff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T., </w:t>
      </w:r>
      <w:proofErr w:type="spellStart"/>
      <w:r w:rsidRPr="00354B34">
        <w:rPr>
          <w:rFonts w:asciiTheme="majorHAnsi" w:hAnsiTheme="majorHAnsi" w:cstheme="majorHAnsi"/>
          <w:szCs w:val="24"/>
        </w:rPr>
        <w:t>Winans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N., </w:t>
      </w:r>
      <w:proofErr w:type="spellStart"/>
      <w:r w:rsidRPr="00354B34">
        <w:rPr>
          <w:rFonts w:asciiTheme="majorHAnsi" w:hAnsiTheme="majorHAnsi" w:cstheme="majorHAnsi"/>
          <w:szCs w:val="24"/>
        </w:rPr>
        <w:t>Walstead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>R., Charles,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 </w:t>
      </w:r>
      <w:r w:rsidRPr="00354B34">
        <w:rPr>
          <w:rFonts w:asciiTheme="majorHAnsi" w:hAnsiTheme="majorHAnsi" w:cstheme="majorHAnsi"/>
          <w:szCs w:val="24"/>
        </w:rPr>
        <w:t>J.R., Armstrong,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J.S., </w:t>
      </w:r>
      <w:proofErr w:type="spellStart"/>
      <w:r w:rsidRPr="00354B34">
        <w:rPr>
          <w:rFonts w:asciiTheme="majorHAnsi" w:hAnsiTheme="majorHAnsi" w:cstheme="majorHAnsi"/>
          <w:szCs w:val="24"/>
        </w:rPr>
        <w:t>Mamidi</w:t>
      </w:r>
      <w:proofErr w:type="spellEnd"/>
      <w:r w:rsidRPr="00354B34">
        <w:rPr>
          <w:rFonts w:asciiTheme="majorHAnsi" w:hAnsiTheme="majorHAnsi" w:cstheme="majorHAnsi"/>
          <w:szCs w:val="24"/>
        </w:rPr>
        <w:t>,</w:t>
      </w:r>
      <w:r w:rsidRPr="00354B34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szCs w:val="24"/>
        </w:rPr>
        <w:t xml:space="preserve">S., </w:t>
      </w:r>
      <w:proofErr w:type="spellStart"/>
      <w:r w:rsidRPr="00E45A7A">
        <w:rPr>
          <w:rFonts w:asciiTheme="majorHAnsi" w:hAnsiTheme="majorHAnsi" w:cstheme="majorHAnsi"/>
          <w:szCs w:val="24"/>
        </w:rPr>
        <w:t>Plott</w:t>
      </w:r>
      <w:proofErr w:type="spellEnd"/>
      <w:r w:rsidRPr="00E45A7A">
        <w:rPr>
          <w:rFonts w:asciiTheme="majorHAnsi" w:hAnsiTheme="majorHAnsi" w:cstheme="majorHAnsi"/>
          <w:szCs w:val="24"/>
        </w:rPr>
        <w:t>,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szCs w:val="24"/>
        </w:rPr>
        <w:t>C., Vogel,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szCs w:val="24"/>
        </w:rPr>
        <w:t xml:space="preserve">J.P., </w:t>
      </w:r>
      <w:r w:rsidRPr="00E45A7A">
        <w:rPr>
          <w:rFonts w:asciiTheme="majorHAnsi" w:hAnsiTheme="majorHAnsi" w:cstheme="majorHAnsi"/>
          <w:b/>
          <w:bCs/>
          <w:szCs w:val="24"/>
        </w:rPr>
        <w:t>Lemaux,</w:t>
      </w:r>
      <w:r w:rsidRPr="00E45A7A">
        <w:rPr>
          <w:rFonts w:asciiTheme="majorHAnsi" w:hAnsiTheme="majorHAnsi" w:cstheme="majorHAnsi"/>
          <w:b/>
          <w:bCs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b/>
          <w:bCs/>
          <w:szCs w:val="24"/>
        </w:rPr>
        <w:t>P.G.</w:t>
      </w:r>
      <w:r w:rsidRPr="00E45A7A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E45A7A">
        <w:rPr>
          <w:rFonts w:asciiTheme="majorHAnsi" w:hAnsiTheme="majorHAnsi" w:cstheme="majorHAnsi"/>
          <w:szCs w:val="24"/>
        </w:rPr>
        <w:t>Mockler</w:t>
      </w:r>
      <w:proofErr w:type="spellEnd"/>
      <w:r w:rsidRPr="00E45A7A">
        <w:rPr>
          <w:rFonts w:asciiTheme="majorHAnsi" w:hAnsiTheme="majorHAnsi" w:cstheme="majorHAnsi"/>
          <w:szCs w:val="24"/>
        </w:rPr>
        <w:t>,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szCs w:val="24"/>
        </w:rPr>
        <w:t xml:space="preserve">T.C., </w:t>
      </w:r>
      <w:proofErr w:type="spellStart"/>
      <w:r w:rsidRPr="00E45A7A">
        <w:rPr>
          <w:rFonts w:asciiTheme="majorHAnsi" w:hAnsiTheme="majorHAnsi" w:cstheme="majorHAnsi"/>
          <w:szCs w:val="24"/>
        </w:rPr>
        <w:t>Grimwood</w:t>
      </w:r>
      <w:proofErr w:type="spellEnd"/>
      <w:r w:rsidRPr="00E45A7A">
        <w:rPr>
          <w:rFonts w:asciiTheme="majorHAnsi" w:hAnsiTheme="majorHAnsi" w:cstheme="majorHAnsi"/>
          <w:szCs w:val="24"/>
        </w:rPr>
        <w:t>,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szCs w:val="24"/>
        </w:rPr>
        <w:t>J., Schmutz,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szCs w:val="24"/>
        </w:rPr>
        <w:t xml:space="preserve">J., </w:t>
      </w:r>
      <w:proofErr w:type="spellStart"/>
      <w:r w:rsidRPr="00E45A7A">
        <w:rPr>
          <w:rFonts w:asciiTheme="majorHAnsi" w:hAnsiTheme="majorHAnsi" w:cstheme="majorHAnsi"/>
          <w:szCs w:val="24"/>
        </w:rPr>
        <w:t>Pressoir</w:t>
      </w:r>
      <w:proofErr w:type="spellEnd"/>
      <w:r w:rsidRPr="00E45A7A">
        <w:rPr>
          <w:rFonts w:asciiTheme="majorHAnsi" w:hAnsiTheme="majorHAnsi" w:cstheme="majorHAnsi"/>
          <w:szCs w:val="24"/>
        </w:rPr>
        <w:t>,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szCs w:val="24"/>
        </w:rPr>
        <w:t xml:space="preserve">G., Morris, G.P. 2021. </w:t>
      </w:r>
      <w:r w:rsidRPr="00E45A7A">
        <w:rPr>
          <w:rFonts w:asciiTheme="majorHAnsi" w:hAnsiTheme="majorHAnsi" w:cstheme="majorHAnsi"/>
          <w:bCs/>
          <w:szCs w:val="24"/>
        </w:rPr>
        <w:t xml:space="preserve">The recent evolutionary rescue of a staple crop depended on over half a century of global germplasm exchange. </w:t>
      </w:r>
      <w:r w:rsidRPr="00E45A7A">
        <w:rPr>
          <w:rFonts w:asciiTheme="majorHAnsi" w:hAnsiTheme="majorHAnsi" w:cstheme="majorHAnsi"/>
          <w:bCs/>
          <w:i/>
          <w:iCs/>
          <w:szCs w:val="24"/>
        </w:rPr>
        <w:t xml:space="preserve">Science Advances </w:t>
      </w:r>
      <w:r w:rsidRPr="00E45A7A">
        <w:rPr>
          <w:rFonts w:asciiTheme="majorHAnsi" w:hAnsiTheme="majorHAnsi" w:cstheme="majorHAnsi"/>
          <w:bCs/>
          <w:szCs w:val="24"/>
        </w:rPr>
        <w:t>(</w:t>
      </w:r>
      <w:r w:rsidR="000B64FE" w:rsidRPr="00E45A7A">
        <w:rPr>
          <w:rFonts w:asciiTheme="majorHAnsi" w:hAnsiTheme="majorHAnsi" w:cstheme="majorHAnsi"/>
          <w:bCs/>
          <w:szCs w:val="24"/>
        </w:rPr>
        <w:t>accepted</w:t>
      </w:r>
      <w:r w:rsidRPr="00E45A7A">
        <w:rPr>
          <w:rFonts w:asciiTheme="majorHAnsi" w:hAnsiTheme="majorHAnsi" w:cstheme="majorHAnsi"/>
          <w:bCs/>
          <w:szCs w:val="24"/>
        </w:rPr>
        <w:t>)</w:t>
      </w:r>
    </w:p>
    <w:p w14:paraId="0A31F32A" w14:textId="0AA90F35" w:rsidR="00E45A7A" w:rsidRPr="00354B34" w:rsidRDefault="00E45A7A" w:rsidP="00E45A7A">
      <w:pPr>
        <w:pStyle w:val="BodyTextIndent3"/>
        <w:rPr>
          <w:rFonts w:asciiTheme="majorHAnsi" w:eastAsiaTheme="minorHAnsi" w:hAnsiTheme="majorHAnsi" w:cstheme="majorHAnsi"/>
          <w:color w:val="000000"/>
          <w:szCs w:val="24"/>
          <w:shd w:val="clear" w:color="auto" w:fill="FFFFFF"/>
        </w:rPr>
      </w:pPr>
      <w:proofErr w:type="spellStart"/>
      <w:r w:rsidRPr="00E45A7A">
        <w:rPr>
          <w:rFonts w:asciiTheme="majorHAnsi" w:hAnsiTheme="majorHAnsi" w:cstheme="majorHAnsi"/>
          <w:color w:val="000000"/>
          <w:szCs w:val="24"/>
        </w:rPr>
        <w:t>Kadoll</w:t>
      </w:r>
      <w:proofErr w:type="spellEnd"/>
      <w:r w:rsidRPr="00E45A7A">
        <w:rPr>
          <w:rFonts w:asciiTheme="majorHAnsi" w:hAnsiTheme="majorHAnsi" w:cstheme="majorHAnsi"/>
          <w:color w:val="000000"/>
          <w:szCs w:val="24"/>
        </w:rPr>
        <w:t>, S., Zhou, Z., Dhindsa, R., Lemaux, P., Buchanan, B., Singh,</w:t>
      </w:r>
      <w:r w:rsidRPr="00E45A7A">
        <w:rPr>
          <w:rFonts w:asciiTheme="majorHAnsi" w:hAnsiTheme="majorHAnsi" w:cstheme="majorHAnsi"/>
          <w:szCs w:val="24"/>
        </w:rPr>
        <w:t xml:space="preserve"> J. 2022. </w:t>
      </w:r>
      <w:r w:rsidRPr="00E45A7A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E45A7A">
        <w:rPr>
          <w:rFonts w:asciiTheme="majorHAnsi" w:hAnsiTheme="majorHAnsi" w:cstheme="majorHAnsi"/>
          <w:color w:val="222222"/>
          <w:szCs w:val="24"/>
        </w:rPr>
        <w:t>Interplay of Starch Debranching Enzyme and Its Inhibitor is Mediated by Redox-Activated SPL Transcription Factor. </w:t>
      </w:r>
      <w:r w:rsidRPr="00E45A7A">
        <w:rPr>
          <w:rFonts w:asciiTheme="majorHAnsi" w:hAnsiTheme="majorHAnsi" w:cstheme="majorHAnsi"/>
          <w:i/>
          <w:iCs/>
          <w:color w:val="222222"/>
          <w:szCs w:val="24"/>
        </w:rPr>
        <w:t xml:space="preserve">Comp &amp; Struct Biotech J. </w:t>
      </w:r>
      <w:r w:rsidRPr="00E45A7A">
        <w:rPr>
          <w:rFonts w:asciiTheme="majorHAnsi" w:hAnsiTheme="majorHAnsi" w:cstheme="majorHAnsi"/>
          <w:color w:val="222222"/>
          <w:szCs w:val="24"/>
        </w:rPr>
        <w:t>(</w:t>
      </w:r>
      <w:proofErr w:type="spellStart"/>
      <w:r w:rsidRPr="00E45A7A">
        <w:rPr>
          <w:rFonts w:asciiTheme="majorHAnsi" w:hAnsiTheme="majorHAnsi" w:cstheme="majorHAnsi"/>
          <w:color w:val="222222"/>
          <w:szCs w:val="24"/>
        </w:rPr>
        <w:t>accptd</w:t>
      </w:r>
      <w:proofErr w:type="spellEnd"/>
      <w:r w:rsidRPr="00E45A7A">
        <w:rPr>
          <w:rFonts w:asciiTheme="majorHAnsi" w:hAnsiTheme="majorHAnsi" w:cstheme="majorHAnsi"/>
          <w:color w:val="222222"/>
          <w:szCs w:val="24"/>
        </w:rPr>
        <w:t xml:space="preserve"> 9-21-22)</w:t>
      </w:r>
    </w:p>
    <w:p w14:paraId="4FC39DD7" w14:textId="39B598DD" w:rsidR="00680B29" w:rsidRPr="00354B34" w:rsidRDefault="00680B29" w:rsidP="002D4B91">
      <w:pPr>
        <w:pStyle w:val="BodyTextIndent3"/>
        <w:tabs>
          <w:tab w:val="clear" w:pos="720"/>
        </w:tabs>
        <w:ind w:left="360" w:firstLine="0"/>
        <w:rPr>
          <w:rFonts w:asciiTheme="majorHAnsi" w:hAnsiTheme="majorHAnsi" w:cstheme="majorHAnsi"/>
        </w:rPr>
      </w:pPr>
    </w:p>
    <w:p w14:paraId="2ADE49CE" w14:textId="77777777" w:rsidR="00846552" w:rsidRPr="00354B34" w:rsidRDefault="00576B59" w:rsidP="00F167A4">
      <w:pPr>
        <w:pStyle w:val="BodyText2"/>
        <w:ind w:left="1440" w:hanging="1080"/>
        <w:rPr>
          <w:rFonts w:asciiTheme="majorHAnsi" w:hAnsiTheme="majorHAnsi" w:cstheme="majorHAnsi"/>
          <w:b/>
        </w:rPr>
      </w:pPr>
      <w:r w:rsidRPr="00354B34">
        <w:rPr>
          <w:rFonts w:asciiTheme="majorHAnsi" w:hAnsiTheme="majorHAnsi" w:cstheme="majorHAnsi"/>
          <w:b/>
        </w:rPr>
        <w:t>Abstracts</w:t>
      </w:r>
      <w:r w:rsidR="00846552" w:rsidRPr="00354B34">
        <w:rPr>
          <w:rFonts w:asciiTheme="majorHAnsi" w:hAnsiTheme="majorHAnsi" w:cstheme="majorHAnsi"/>
          <w:b/>
        </w:rPr>
        <w:t xml:space="preserve"> (</w:t>
      </w:r>
      <w:r w:rsidR="00846552" w:rsidRPr="00354B34">
        <w:rPr>
          <w:rFonts w:asciiTheme="majorHAnsi" w:hAnsiTheme="majorHAnsi" w:cstheme="majorHAnsi"/>
          <w:bCs/>
        </w:rPr>
        <w:t>since 1998</w:t>
      </w:r>
      <w:r w:rsidR="00846552" w:rsidRPr="00354B34">
        <w:rPr>
          <w:rFonts w:asciiTheme="majorHAnsi" w:hAnsiTheme="majorHAnsi" w:cstheme="majorHAnsi"/>
          <w:b/>
        </w:rPr>
        <w:t>)</w:t>
      </w:r>
    </w:p>
    <w:p w14:paraId="2CC23522" w14:textId="77777777" w:rsidR="00846552" w:rsidRPr="00354B34" w:rsidRDefault="00846552" w:rsidP="00846552">
      <w:pPr>
        <w:pStyle w:val="BodyText2"/>
        <w:ind w:left="1440"/>
        <w:rPr>
          <w:rFonts w:asciiTheme="majorHAnsi" w:hAnsiTheme="majorHAnsi" w:cstheme="majorHAnsi"/>
        </w:rPr>
      </w:pPr>
    </w:p>
    <w:p w14:paraId="317D3644" w14:textId="77777777" w:rsidR="00846552" w:rsidRPr="00354B34" w:rsidRDefault="00846552" w:rsidP="00871268">
      <w:pPr>
        <w:tabs>
          <w:tab w:val="left" w:pos="-1440"/>
          <w:tab w:val="left" w:pos="-720"/>
          <w:tab w:val="left" w:pos="0"/>
          <w:tab w:val="left" w:pos="192"/>
          <w:tab w:val="left" w:pos="432"/>
          <w:tab w:val="left" w:pos="624"/>
          <w:tab w:val="left" w:pos="720"/>
        </w:tabs>
        <w:suppressAutoHyphens/>
        <w:spacing w:line="240" w:lineRule="atLeast"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McElroy, D., Williams-Carrier, R.,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1998.  Use of the maize transposable element </w:t>
      </w:r>
      <w:r w:rsidRPr="00354B34">
        <w:rPr>
          <w:rFonts w:asciiTheme="majorHAnsi" w:hAnsiTheme="majorHAnsi" w:cstheme="majorHAnsi"/>
          <w:i/>
        </w:rPr>
        <w:t xml:space="preserve"> Ac/Ds </w:t>
      </w:r>
      <w:r w:rsidRPr="00354B34">
        <w:rPr>
          <w:rFonts w:asciiTheme="majorHAnsi" w:hAnsiTheme="majorHAnsi" w:cstheme="majorHAnsi"/>
        </w:rPr>
        <w:t>in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  Impact of Molecular Biology on Crop Production, Minneapolis MN August 1998.</w:t>
      </w:r>
    </w:p>
    <w:p w14:paraId="2B978B2C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Ha, C.D., Buchanan, B.B., and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1998. Subcellular targeting of barley hordein promoter-</w:t>
      </w:r>
      <w:proofErr w:type="spellStart"/>
      <w:r w:rsidRPr="00354B34">
        <w:rPr>
          <w:rFonts w:asciiTheme="majorHAnsi" w:hAnsiTheme="majorHAnsi" w:cstheme="majorHAnsi"/>
          <w:i/>
        </w:rPr>
        <w:t>uid</w:t>
      </w:r>
      <w:r w:rsidRPr="00354B34">
        <w:rPr>
          <w:rFonts w:asciiTheme="majorHAnsi" w:hAnsiTheme="majorHAnsi" w:cstheme="majorHAnsi"/>
        </w:rPr>
        <w:t>A</w:t>
      </w:r>
      <w:proofErr w:type="spellEnd"/>
      <w:r w:rsidRPr="00354B34">
        <w:rPr>
          <w:rFonts w:asciiTheme="majorHAnsi" w:hAnsiTheme="majorHAnsi" w:cstheme="majorHAnsi"/>
        </w:rPr>
        <w:t xml:space="preserve"> fusions in transgenic barley seed. In 1998 Meeting of the Society for In Vitro Biology Las Vegas, Nevada, USA (Las Vegas, Nevada: In Vitro Cellular &amp; Developmental Biology Animal), pp. 48A.</w:t>
      </w:r>
    </w:p>
    <w:p w14:paraId="6FC2E0DC" w14:textId="77777777" w:rsidR="00846552" w:rsidRPr="00354B34" w:rsidRDefault="00846552" w:rsidP="00871268">
      <w:pPr>
        <w:tabs>
          <w:tab w:val="left" w:pos="720"/>
          <w:tab w:val="left" w:pos="144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  <w:lang w:val="pt-BR"/>
        </w:rPr>
        <w:t>Lemaux, P.G.,</w:t>
      </w:r>
      <w:r w:rsidRPr="00354B34">
        <w:rPr>
          <w:rFonts w:asciiTheme="majorHAnsi" w:hAnsiTheme="majorHAnsi" w:cstheme="majorHAnsi"/>
          <w:lang w:val="pt-BR"/>
        </w:rPr>
        <w:t xml:space="preserve"> Cho, M.-J., Zhang, S., </w:t>
      </w:r>
      <w:proofErr w:type="spellStart"/>
      <w:r w:rsidRPr="00354B34">
        <w:rPr>
          <w:rFonts w:asciiTheme="majorHAnsi" w:hAnsiTheme="majorHAnsi" w:cstheme="majorHAnsi"/>
          <w:lang w:val="pt-BR"/>
        </w:rPr>
        <w:t>Bregitzer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P. 1999. </w:t>
      </w:r>
      <w:r w:rsidRPr="00354B34">
        <w:rPr>
          <w:rFonts w:asciiTheme="majorHAnsi" w:hAnsiTheme="majorHAnsi" w:cstheme="majorHAnsi"/>
        </w:rPr>
        <w:t xml:space="preserve">Transgenic small grain cereals: From laboratory to field to marketplace.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Cellular &amp; Developmental Biology 35 (3 Part 2):18.A.</w:t>
      </w:r>
    </w:p>
    <w:p w14:paraId="22395BDF" w14:textId="77777777" w:rsidR="00846552" w:rsidRPr="00354B34" w:rsidRDefault="00846552" w:rsidP="00871268">
      <w:pPr>
        <w:tabs>
          <w:tab w:val="left" w:pos="720"/>
          <w:tab w:val="left" w:pos="144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Kim, H.-K.,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Buchanan, B.B., Cho, M.-J. 1999. Reduction of genotype limitation in wheat (</w:t>
      </w:r>
      <w:r w:rsidRPr="00354B34">
        <w:rPr>
          <w:rFonts w:asciiTheme="majorHAnsi" w:hAnsiTheme="majorHAnsi" w:cstheme="majorHAnsi"/>
          <w:i/>
        </w:rPr>
        <w:t xml:space="preserve">Triticum </w:t>
      </w:r>
      <w:proofErr w:type="spellStart"/>
      <w:r w:rsidRPr="00354B34">
        <w:rPr>
          <w:rFonts w:asciiTheme="majorHAnsi" w:hAnsiTheme="majorHAnsi" w:cstheme="majorHAnsi"/>
          <w:i/>
        </w:rPr>
        <w:t>aestivum</w:t>
      </w:r>
      <w:proofErr w:type="spellEnd"/>
      <w:r w:rsidRPr="00354B34">
        <w:rPr>
          <w:rFonts w:asciiTheme="majorHAnsi" w:hAnsiTheme="majorHAnsi" w:cstheme="majorHAnsi"/>
          <w:i/>
        </w:rPr>
        <w:t xml:space="preserve"> </w:t>
      </w:r>
      <w:r w:rsidRPr="00354B34">
        <w:rPr>
          <w:rFonts w:asciiTheme="majorHAnsi" w:hAnsiTheme="majorHAnsi" w:cstheme="majorHAnsi"/>
        </w:rPr>
        <w:t xml:space="preserve">L.) transformation. </w:t>
      </w:r>
      <w:r w:rsidRPr="00354B34">
        <w:rPr>
          <w:rFonts w:asciiTheme="majorHAnsi" w:hAnsiTheme="majorHAnsi" w:cstheme="majorHAnsi"/>
          <w:i/>
        </w:rPr>
        <w:t xml:space="preserve">In Vitro </w:t>
      </w:r>
      <w:r w:rsidRPr="00354B34">
        <w:rPr>
          <w:rFonts w:asciiTheme="majorHAnsi" w:hAnsiTheme="majorHAnsi" w:cstheme="majorHAnsi"/>
        </w:rPr>
        <w:t>Cellular &amp; Developmental Biology 35 (3 Part 2):43.A.</w:t>
      </w:r>
    </w:p>
    <w:p w14:paraId="0D864EE9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Ha, C.D.,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1999. Production of transgenic tall fescue and red fescue plants by particle bombardment of highly regenerative tissues. In Vitro Cellular &amp; Developmental Biology 35 (3 Part 2): 60.A.</w:t>
      </w:r>
    </w:p>
    <w:p w14:paraId="748DEC66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1999. Transgenic </w:t>
      </w:r>
      <w:proofErr w:type="spellStart"/>
      <w:r w:rsidRPr="00354B34">
        <w:rPr>
          <w:rFonts w:asciiTheme="majorHAnsi" w:hAnsiTheme="majorHAnsi" w:cstheme="majorHAnsi"/>
        </w:rPr>
        <w:t>orchardgrass</w:t>
      </w:r>
      <w:proofErr w:type="spellEnd"/>
      <w:r w:rsidRPr="00354B34">
        <w:rPr>
          <w:rFonts w:asciiTheme="majorHAnsi" w:hAnsiTheme="majorHAnsi" w:cstheme="majorHAnsi"/>
        </w:rPr>
        <w:t xml:space="preserve"> (</w:t>
      </w:r>
      <w:r w:rsidRPr="00354B34">
        <w:rPr>
          <w:rFonts w:asciiTheme="majorHAnsi" w:hAnsiTheme="majorHAnsi" w:cstheme="majorHAnsi"/>
          <w:i/>
        </w:rPr>
        <w:t>Dactylis glomerata</w:t>
      </w:r>
      <w:r w:rsidRPr="00354B34">
        <w:rPr>
          <w:rFonts w:asciiTheme="majorHAnsi" w:hAnsiTheme="majorHAnsi" w:cstheme="majorHAnsi"/>
        </w:rPr>
        <w:t xml:space="preserve"> L.) plants produced from highly regenerative tissues.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Cellular &amp; Developmental Biology 35 (3 Part 2): 60.A.</w:t>
      </w:r>
    </w:p>
    <w:p w14:paraId="03B30842" w14:textId="77777777" w:rsidR="00846552" w:rsidRPr="00354B34" w:rsidRDefault="00846552" w:rsidP="00871268">
      <w:pPr>
        <w:tabs>
          <w:tab w:val="left" w:pos="720"/>
        </w:tabs>
        <w:suppressAutoHyphens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Choi, H.W., Jiang, W., Ha, C.D.,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1999. Expression and inheritance of green fluorescence protein (</w:t>
      </w:r>
      <w:proofErr w:type="spellStart"/>
      <w:r w:rsidRPr="00354B34">
        <w:rPr>
          <w:rFonts w:asciiTheme="majorHAnsi" w:hAnsiTheme="majorHAnsi" w:cstheme="majorHAnsi"/>
          <w:i/>
        </w:rPr>
        <w:t>gfp</w:t>
      </w:r>
      <w:proofErr w:type="spellEnd"/>
      <w:r w:rsidRPr="00354B34">
        <w:rPr>
          <w:rFonts w:asciiTheme="majorHAnsi" w:hAnsiTheme="majorHAnsi" w:cstheme="majorHAnsi"/>
        </w:rPr>
        <w:t xml:space="preserve">) in transgenic barley plants.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Cellular &amp; Developmental Biology 35 (3 Part 2):59.A.</w:t>
      </w:r>
    </w:p>
    <w:p w14:paraId="0650818E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McElroy, D., Williams-Carrier, R.,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 xml:space="preserve">, 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1999. Use of the maize transposable element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in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L.). 16</w:t>
      </w:r>
      <w:r w:rsidRPr="00354B34">
        <w:rPr>
          <w:rFonts w:asciiTheme="majorHAnsi" w:hAnsiTheme="majorHAnsi" w:cstheme="majorHAnsi"/>
          <w:vertAlign w:val="superscript"/>
        </w:rPr>
        <w:t>th</w:t>
      </w:r>
      <w:r w:rsidRPr="00354B34">
        <w:rPr>
          <w:rFonts w:asciiTheme="majorHAnsi" w:hAnsiTheme="majorHAnsi" w:cstheme="majorHAnsi"/>
        </w:rPr>
        <w:t xml:space="preserve"> American Barley Researchers Workshop, p. 48.</w:t>
      </w:r>
    </w:p>
    <w:p w14:paraId="5986D331" w14:textId="77777777" w:rsidR="00846552" w:rsidRPr="00354B34" w:rsidRDefault="00846552" w:rsidP="00871268">
      <w:pPr>
        <w:tabs>
          <w:tab w:val="left" w:pos="720"/>
        </w:tabs>
        <w:suppressAutoHyphens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Cho, M.-J., Buchanan, B.B., </w:t>
      </w:r>
      <w:r w:rsidRPr="00354B34">
        <w:rPr>
          <w:rFonts w:asciiTheme="majorHAnsi" w:hAnsiTheme="majorHAnsi" w:cstheme="majorHAnsi"/>
          <w:b/>
        </w:rPr>
        <w:t xml:space="preserve">Lemaux, P.G. </w:t>
      </w:r>
      <w:r w:rsidRPr="00354B34">
        <w:rPr>
          <w:rFonts w:asciiTheme="majorHAnsi" w:hAnsiTheme="majorHAnsi" w:cstheme="majorHAnsi"/>
        </w:rPr>
        <w:t xml:space="preserve">1999.  Development of transformation systems for monocotyledonous crop species and production of foreign proteins in transgenic barley and wheat seeds.  In: </w:t>
      </w:r>
      <w:r w:rsidRPr="00354B34">
        <w:rPr>
          <w:rFonts w:asciiTheme="majorHAnsi" w:hAnsiTheme="majorHAnsi" w:cstheme="majorHAnsi"/>
          <w:i/>
        </w:rPr>
        <w:t>Application of Transformation Technology in Plant Breeding.</w:t>
      </w:r>
      <w:r w:rsidRPr="00354B34">
        <w:rPr>
          <w:rFonts w:asciiTheme="majorHAnsi" w:hAnsiTheme="majorHAnsi" w:cstheme="majorHAnsi"/>
        </w:rPr>
        <w:t xml:space="preserve">  Special Seminar for 30th Anniversary Korean Breeding Soc., Suwon, Korea, November 19, 1999, pp. 39-53.</w:t>
      </w:r>
    </w:p>
    <w:p w14:paraId="2460D7E4" w14:textId="77777777" w:rsidR="00846552" w:rsidRPr="00354B34" w:rsidRDefault="00846552" w:rsidP="00871268">
      <w:pPr>
        <w:tabs>
          <w:tab w:val="left" w:pos="720"/>
        </w:tabs>
        <w:suppressAutoHyphens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pt-BR"/>
        </w:rPr>
        <w:t xml:space="preserve">Cho, M.-J., Choi, H.W., </w:t>
      </w:r>
      <w:r w:rsidRPr="00354B34">
        <w:rPr>
          <w:rFonts w:asciiTheme="majorHAnsi" w:hAnsiTheme="majorHAnsi" w:cstheme="majorHAnsi"/>
          <w:b/>
          <w:lang w:val="pt-BR"/>
        </w:rPr>
        <w:t>Lemaux, P.G.</w:t>
      </w:r>
      <w:r w:rsidRPr="00354B34">
        <w:rPr>
          <w:rFonts w:asciiTheme="majorHAnsi" w:hAnsiTheme="majorHAnsi" w:cstheme="majorHAnsi"/>
          <w:lang w:val="pt-BR"/>
        </w:rPr>
        <w:t xml:space="preserve"> 1999. </w:t>
      </w:r>
      <w:r w:rsidRPr="00354B34">
        <w:rPr>
          <w:rFonts w:asciiTheme="majorHAnsi" w:hAnsiTheme="majorHAnsi" w:cstheme="majorHAnsi"/>
        </w:rPr>
        <w:t xml:space="preserve">Stable inheritance of seed-specific expression of transgenes and increased cytological variation in transgenic plants.  In: </w:t>
      </w:r>
      <w:r w:rsidRPr="00354B34">
        <w:rPr>
          <w:rFonts w:asciiTheme="majorHAnsi" w:hAnsiTheme="majorHAnsi" w:cstheme="majorHAnsi"/>
          <w:i/>
        </w:rPr>
        <w:t>Application of Transformation Technology in Plant Breeding</w:t>
      </w:r>
      <w:r w:rsidRPr="00354B34">
        <w:rPr>
          <w:rFonts w:asciiTheme="majorHAnsi" w:hAnsiTheme="majorHAnsi" w:cstheme="majorHAnsi"/>
        </w:rPr>
        <w:t>.  Special Seminar for 30th Anniversary Korean Breeding Soc., Suwon, Korea, November 19, 1999, pp. 55-63.</w:t>
      </w:r>
    </w:p>
    <w:p w14:paraId="32471E8B" w14:textId="77777777" w:rsidR="00846552" w:rsidRPr="00354B34" w:rsidRDefault="00846552" w:rsidP="00871268">
      <w:pPr>
        <w:tabs>
          <w:tab w:val="left" w:pos="720"/>
        </w:tabs>
        <w:suppressAutoHyphens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pt-BR"/>
        </w:rPr>
        <w:t xml:space="preserve">Zhang, S., Cho, M.-J., </w:t>
      </w:r>
      <w:proofErr w:type="spellStart"/>
      <w:r w:rsidRPr="00354B34">
        <w:rPr>
          <w:rFonts w:asciiTheme="majorHAnsi" w:hAnsiTheme="majorHAnsi" w:cstheme="majorHAnsi"/>
          <w:lang w:val="pt-BR"/>
        </w:rPr>
        <w:t>Bregitzer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P., </w:t>
      </w:r>
      <w:r w:rsidRPr="00354B34">
        <w:rPr>
          <w:rFonts w:asciiTheme="majorHAnsi" w:hAnsiTheme="majorHAnsi" w:cstheme="majorHAnsi"/>
          <w:b/>
          <w:lang w:val="pt-BR"/>
        </w:rPr>
        <w:t>Lemaux, P.G.</w:t>
      </w:r>
      <w:r w:rsidRPr="00354B34">
        <w:rPr>
          <w:rFonts w:asciiTheme="majorHAnsi" w:hAnsiTheme="majorHAnsi" w:cstheme="majorHAnsi"/>
          <w:lang w:val="pt-BR"/>
        </w:rPr>
        <w:t xml:space="preserve"> 1999.  </w:t>
      </w:r>
      <w:r w:rsidRPr="00354B34">
        <w:rPr>
          <w:rFonts w:asciiTheme="majorHAnsi" w:hAnsiTheme="majorHAnsi" w:cstheme="majorHAnsi"/>
        </w:rPr>
        <w:t xml:space="preserve">Comparative analysis of genomic DNA methylation status and field performance of plants derived from embryogenic calli and shoot meristematic cultures.  </w:t>
      </w:r>
      <w:r w:rsidRPr="00354B34">
        <w:rPr>
          <w:rFonts w:asciiTheme="majorHAnsi" w:hAnsiTheme="majorHAnsi" w:cstheme="majorHAnsi"/>
          <w:i/>
        </w:rPr>
        <w:t>In Plant Biotechnology and In Vitro Biology in the 21st Century</w:t>
      </w:r>
      <w:r w:rsidRPr="00354B34">
        <w:rPr>
          <w:rFonts w:asciiTheme="majorHAnsi" w:hAnsiTheme="majorHAnsi" w:cstheme="majorHAnsi"/>
        </w:rPr>
        <w:t>.  Altman, A., Ziv, M., Izhar, S. (eds.).  Kluwer Academic Pub., pp. 263-267.</w:t>
      </w:r>
    </w:p>
    <w:p w14:paraId="6D6B96BB" w14:textId="77777777" w:rsidR="00846552" w:rsidRPr="00354B34" w:rsidRDefault="00846552" w:rsidP="00871268">
      <w:pPr>
        <w:tabs>
          <w:tab w:val="left" w:pos="720"/>
        </w:tabs>
        <w:suppressAutoHyphens/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 P., Campbell, R.D., </w:t>
      </w:r>
      <w:proofErr w:type="spellStart"/>
      <w:r w:rsidRPr="00354B34">
        <w:rPr>
          <w:rFonts w:asciiTheme="majorHAnsi" w:hAnsiTheme="majorHAnsi" w:cstheme="majorHAnsi"/>
        </w:rPr>
        <w:t>Dahleen</w:t>
      </w:r>
      <w:proofErr w:type="spellEnd"/>
      <w:r w:rsidRPr="00354B34">
        <w:rPr>
          <w:rFonts w:asciiTheme="majorHAnsi" w:hAnsiTheme="majorHAnsi" w:cstheme="majorHAnsi"/>
        </w:rPr>
        <w:t xml:space="preserve">, L.S., </w:t>
      </w:r>
      <w:r w:rsidRPr="00354B34">
        <w:rPr>
          <w:rFonts w:asciiTheme="majorHAnsi" w:hAnsiTheme="majorHAnsi" w:cstheme="majorHAnsi"/>
          <w:b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Cho M.-J. 2000.  Development of transformation systems for elite barley cultivars. </w:t>
      </w:r>
      <w:r w:rsidRPr="00354B34">
        <w:rPr>
          <w:rFonts w:asciiTheme="majorHAnsi" w:hAnsiTheme="majorHAnsi" w:cstheme="majorHAnsi"/>
          <w:i/>
        </w:rPr>
        <w:t xml:space="preserve">Barley Genet. </w:t>
      </w:r>
      <w:proofErr w:type="spellStart"/>
      <w:r w:rsidRPr="00354B34">
        <w:rPr>
          <w:rFonts w:asciiTheme="majorHAnsi" w:hAnsiTheme="majorHAnsi" w:cstheme="majorHAnsi"/>
          <w:i/>
        </w:rPr>
        <w:t>Newsl</w:t>
      </w:r>
      <w:proofErr w:type="spellEnd"/>
      <w:r w:rsidRPr="00354B34">
        <w:rPr>
          <w:rFonts w:asciiTheme="majorHAnsi" w:hAnsiTheme="majorHAnsi" w:cstheme="majorHAnsi"/>
          <w:i/>
        </w:rPr>
        <w:t xml:space="preserve">. </w:t>
      </w:r>
      <w:r w:rsidRPr="00354B34">
        <w:rPr>
          <w:rFonts w:asciiTheme="majorHAnsi" w:hAnsiTheme="majorHAnsi" w:cstheme="majorHAnsi"/>
        </w:rPr>
        <w:t>30: 10-12</w:t>
      </w:r>
    </w:p>
    <w:p w14:paraId="538274C6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Kim, H.-K., Choi, H.W., Buchanan, B.B.,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2000. Endosperm-specific GFP expression driven by barley D-hordein promoter and its inheritance in transgenic barley and wheat plants.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Cellular &amp; Developmental Biology 36 (3 Part 2):63.A.</w:t>
      </w:r>
    </w:p>
    <w:p w14:paraId="4EC6BF0C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Choi, H.W.,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Cho, M.-J. 2000. Factors affecting increased chromosomal aberrations in callus cultures and plants of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 during transformation process.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Cellular &amp; Developmental Biology 36 (3 Part 2):62.A.</w:t>
      </w:r>
    </w:p>
    <w:p w14:paraId="399C1783" w14:textId="77777777" w:rsidR="00846552" w:rsidRPr="00354B34" w:rsidRDefault="00846552" w:rsidP="00871268">
      <w:pPr>
        <w:tabs>
          <w:tab w:val="left" w:pos="72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Ha, C.D.,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Cho, M.-J. 2000. Transgenic plants of Kentucky bluegrass (</w:t>
      </w:r>
      <w:r w:rsidRPr="00354B34">
        <w:rPr>
          <w:rFonts w:asciiTheme="majorHAnsi" w:hAnsiTheme="majorHAnsi" w:cstheme="majorHAnsi"/>
          <w:i/>
        </w:rPr>
        <w:t>Poa pratensis</w:t>
      </w:r>
      <w:r w:rsidRPr="00354B34">
        <w:rPr>
          <w:rFonts w:asciiTheme="majorHAnsi" w:hAnsiTheme="majorHAnsi" w:cstheme="majorHAnsi"/>
        </w:rPr>
        <w:t xml:space="preserve"> L.) generated from mature seed-derived highly regenerative tissues. </w:t>
      </w:r>
      <w:r w:rsidRPr="00354B34">
        <w:rPr>
          <w:rFonts w:asciiTheme="majorHAnsi" w:hAnsiTheme="majorHAnsi" w:cstheme="majorHAnsi"/>
          <w:i/>
        </w:rPr>
        <w:t xml:space="preserve">In Vitro </w:t>
      </w:r>
      <w:r w:rsidRPr="00354B34">
        <w:rPr>
          <w:rFonts w:asciiTheme="majorHAnsi" w:hAnsiTheme="majorHAnsi" w:cstheme="majorHAnsi"/>
        </w:rPr>
        <w:t>Cellular &amp; Developmental Biology 36 (3 Part 2):64.A.</w:t>
      </w:r>
    </w:p>
    <w:p w14:paraId="343EC280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2000 Transposable Elements as Efficient Vehicles for Tagging and Gene Delivery in Barley,  Second Annual Retreat, PMB/NADI Strategic Alliance, September 29, 2000, p. 33.</w:t>
      </w:r>
    </w:p>
    <w:p w14:paraId="66B86E08" w14:textId="77777777" w:rsidR="00846552" w:rsidRPr="00354B34" w:rsidRDefault="00846552" w:rsidP="00871268">
      <w:pPr>
        <w:tabs>
          <w:tab w:val="left" w:pos="720"/>
          <w:tab w:val="left" w:pos="144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Choi, H.W.,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Cho, M.-J. 2000. Use of fluorescence </w:t>
      </w:r>
      <w:r w:rsidRPr="00354B34">
        <w:rPr>
          <w:rFonts w:asciiTheme="majorHAnsi" w:hAnsiTheme="majorHAnsi" w:cstheme="majorHAnsi"/>
          <w:i/>
        </w:rPr>
        <w:t xml:space="preserve">in situ </w:t>
      </w:r>
      <w:r w:rsidRPr="00354B34">
        <w:rPr>
          <w:rFonts w:asciiTheme="majorHAnsi" w:hAnsiTheme="majorHAnsi" w:cstheme="majorHAnsi"/>
        </w:rPr>
        <w:t>hybridization for mapping of transgenes and screening of homozygous plants in transgenic barley (</w:t>
      </w:r>
      <w:r w:rsidRPr="00354B34">
        <w:rPr>
          <w:rFonts w:asciiTheme="majorHAnsi" w:hAnsiTheme="majorHAnsi" w:cstheme="majorHAnsi"/>
          <w:i/>
        </w:rPr>
        <w:t xml:space="preserve">Hordeum vulgare </w:t>
      </w:r>
      <w:r w:rsidRPr="00354B34">
        <w:rPr>
          <w:rFonts w:asciiTheme="majorHAnsi" w:hAnsiTheme="majorHAnsi" w:cstheme="majorHAnsi"/>
        </w:rPr>
        <w:t xml:space="preserve">L.).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Cellular &amp; Developmental Biology Animal March, 2000. 36 (3 Part 2): 42.A.</w:t>
      </w:r>
    </w:p>
    <w:p w14:paraId="4C621853" w14:textId="77777777" w:rsidR="00846552" w:rsidRPr="00354B34" w:rsidRDefault="00846552" w:rsidP="00871268">
      <w:pPr>
        <w:tabs>
          <w:tab w:val="left" w:pos="720"/>
          <w:tab w:val="left" w:pos="144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Le, K.V., Okamoto, 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2000. Generation of transgenic creeping </w:t>
      </w:r>
      <w:proofErr w:type="spellStart"/>
      <w:r w:rsidRPr="00354B34">
        <w:rPr>
          <w:rFonts w:asciiTheme="majorHAnsi" w:hAnsiTheme="majorHAnsi" w:cstheme="majorHAnsi"/>
        </w:rPr>
        <w:t>bentgrass</w:t>
      </w:r>
      <w:proofErr w:type="spellEnd"/>
      <w:r w:rsidRPr="00354B34">
        <w:rPr>
          <w:rFonts w:asciiTheme="majorHAnsi" w:hAnsiTheme="majorHAnsi" w:cstheme="majorHAnsi"/>
        </w:rPr>
        <w:t xml:space="preserve"> (</w:t>
      </w:r>
      <w:r w:rsidRPr="00354B34">
        <w:rPr>
          <w:rFonts w:asciiTheme="majorHAnsi" w:hAnsiTheme="majorHAnsi" w:cstheme="majorHAnsi"/>
          <w:i/>
        </w:rPr>
        <w:t xml:space="preserve">Agrostis palustris </w:t>
      </w:r>
      <w:proofErr w:type="spellStart"/>
      <w:r w:rsidRPr="00354B34">
        <w:rPr>
          <w:rFonts w:asciiTheme="majorHAnsi" w:hAnsiTheme="majorHAnsi" w:cstheme="majorHAnsi"/>
          <w:i/>
        </w:rPr>
        <w:t>Huds</w:t>
      </w:r>
      <w:proofErr w:type="spellEnd"/>
      <w:r w:rsidRPr="00354B34">
        <w:rPr>
          <w:rFonts w:asciiTheme="majorHAnsi" w:hAnsiTheme="majorHAnsi" w:cstheme="majorHAnsi"/>
          <w:i/>
        </w:rPr>
        <w:t>.)</w:t>
      </w:r>
      <w:r w:rsidRPr="00354B34">
        <w:rPr>
          <w:rFonts w:asciiTheme="majorHAnsi" w:hAnsiTheme="majorHAnsi" w:cstheme="majorHAnsi"/>
        </w:rPr>
        <w:t xml:space="preserve"> plants from mature seed-derived highly regenerative tissues. </w:t>
      </w:r>
      <w:r w:rsidRPr="00354B34">
        <w:rPr>
          <w:rFonts w:asciiTheme="majorHAnsi" w:hAnsiTheme="majorHAnsi" w:cstheme="majorHAnsi"/>
          <w:i/>
        </w:rPr>
        <w:t xml:space="preserve">In Vitro </w:t>
      </w:r>
      <w:r w:rsidRPr="00354B34">
        <w:rPr>
          <w:rFonts w:asciiTheme="majorHAnsi" w:hAnsiTheme="majorHAnsi" w:cstheme="majorHAnsi"/>
        </w:rPr>
        <w:t>Cellular &amp; Developmental Biology 36 (3 Part 2):64.A.</w:t>
      </w:r>
    </w:p>
    <w:p w14:paraId="6A4C05CF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2001. Genetically Modified Foods: Science Controversy for All. AAAS Annual Meeting and Science Innovation Exposition, February 15-20, 2001, S18.</w:t>
      </w:r>
    </w:p>
    <w:p w14:paraId="0187D85B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McElroy, D., </w:t>
      </w:r>
      <w:proofErr w:type="spellStart"/>
      <w:r w:rsidRPr="00354B34">
        <w:rPr>
          <w:rFonts w:asciiTheme="majorHAnsi" w:hAnsiTheme="majorHAnsi" w:cstheme="majorHAnsi"/>
        </w:rPr>
        <w:t>Lowerse</w:t>
      </w:r>
      <w:proofErr w:type="spellEnd"/>
      <w:r w:rsidRPr="00354B34">
        <w:rPr>
          <w:rFonts w:asciiTheme="majorHAnsi" w:hAnsiTheme="majorHAnsi" w:cstheme="majorHAnsi"/>
        </w:rPr>
        <w:t xml:space="preserve">, J., Williams-Carrier, R., Rangel,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2001 Transposable Elements as Efficient Vehicles for Tagging and Gene Delivery in Barley.  Plant and Animal Genome Meeting  San Diego CA USA January 16, 2001</w:t>
      </w:r>
    </w:p>
    <w:p w14:paraId="5383BBBA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Wong, J., Ren, P.H., Cai, N., Kim, H.K., Cho, M.-J.,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Buchanan, B.B. 2001. Thioredoxin-linked proteins in transgenic cereals over-expressing thioredoxin </w:t>
      </w:r>
      <w:r w:rsidRPr="00354B34">
        <w:rPr>
          <w:rFonts w:asciiTheme="majorHAnsi" w:hAnsiTheme="majorHAnsi" w:cstheme="majorHAnsi"/>
          <w:i/>
        </w:rPr>
        <w:t>h</w:t>
      </w:r>
      <w:r w:rsidRPr="00354B34">
        <w:rPr>
          <w:rFonts w:asciiTheme="majorHAnsi" w:hAnsiTheme="majorHAnsi" w:cstheme="majorHAnsi"/>
        </w:rPr>
        <w:t>. ASPP Plant Biology 2001, Providence, RI; p. 69.</w:t>
      </w:r>
    </w:p>
    <w:p w14:paraId="7FC5AFE6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lastRenderedPageBreak/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Rangel, S., McElroy, D.M., </w:t>
      </w:r>
      <w:proofErr w:type="spellStart"/>
      <w:r w:rsidRPr="00354B34">
        <w:rPr>
          <w:rFonts w:asciiTheme="majorHAnsi" w:hAnsiTheme="majorHAnsi" w:cstheme="majorHAnsi"/>
        </w:rPr>
        <w:t>Louwerse</w:t>
      </w:r>
      <w:proofErr w:type="spellEnd"/>
      <w:r w:rsidRPr="00354B34">
        <w:rPr>
          <w:rFonts w:asciiTheme="majorHAnsi" w:hAnsiTheme="majorHAnsi" w:cstheme="majorHAnsi"/>
        </w:rPr>
        <w:t>, J., Williams-</w:t>
      </w:r>
      <w:proofErr w:type="spellStart"/>
      <w:r w:rsidRPr="00354B34">
        <w:rPr>
          <w:rFonts w:asciiTheme="majorHAnsi" w:hAnsiTheme="majorHAnsi" w:cstheme="majorHAnsi"/>
        </w:rPr>
        <w:t>Carier</w:t>
      </w:r>
      <w:proofErr w:type="spellEnd"/>
      <w:r w:rsidRPr="00354B34">
        <w:rPr>
          <w:rFonts w:asciiTheme="majorHAnsi" w:hAnsiTheme="majorHAnsi" w:cstheme="majorHAnsi"/>
        </w:rPr>
        <w:t xml:space="preserve">, R.,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2001. Transposable elements as efficient vehicles for tagging and gene delivery in barley. ASPP Plant Biology 2001, Providence, RI; p. 140-141.</w:t>
      </w:r>
    </w:p>
    <w:p w14:paraId="5DFA1459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Choi, H.W.,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Cho, M.-J.  2001.  Long-term stability of transgene expression driven by barley endosperm-specific hordein promoters in transgenic barley (Hordeum vulgare L.) plants. (Congress on In Vitro Biology St. Louis, Missouri, USA June 16-20, 2001) </w:t>
      </w:r>
      <w:r w:rsidRPr="00354B34">
        <w:rPr>
          <w:rFonts w:asciiTheme="majorHAnsi" w:hAnsiTheme="majorHAnsi" w:cstheme="majorHAnsi"/>
          <w:i/>
        </w:rPr>
        <w:t>In Vitro Cellular &amp; Developmental Biology Animal</w:t>
      </w:r>
      <w:r w:rsidRPr="00354B34">
        <w:rPr>
          <w:rFonts w:asciiTheme="majorHAnsi" w:hAnsiTheme="majorHAnsi" w:cstheme="majorHAnsi"/>
        </w:rPr>
        <w:t>. March, 2001. 37:39.A.</w:t>
      </w:r>
    </w:p>
    <w:p w14:paraId="5DEB75AB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2001. An efficient system for transformation and plant regeneration of Sorghum using highly regenerative, green tissues. (Congress on In Vitro Biology St. Louis, Missouri, USA June 16-20, 2001) </w:t>
      </w:r>
      <w:r w:rsidRPr="00354B34">
        <w:rPr>
          <w:rFonts w:asciiTheme="majorHAnsi" w:hAnsiTheme="majorHAnsi" w:cstheme="majorHAnsi"/>
          <w:i/>
        </w:rPr>
        <w:t>In Vitro Cellular &amp; Developmental Biology Animal.</w:t>
      </w:r>
      <w:r w:rsidRPr="00354B34">
        <w:rPr>
          <w:rFonts w:asciiTheme="majorHAnsi" w:hAnsiTheme="majorHAnsi" w:cstheme="majorHAnsi"/>
        </w:rPr>
        <w:t xml:space="preserve"> March, 2001. 37:38.A.</w:t>
      </w:r>
    </w:p>
    <w:p w14:paraId="2D0E0B12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  <w:lang w:val="es-ES"/>
        </w:rPr>
      </w:pPr>
      <w:r w:rsidRPr="00354B34">
        <w:rPr>
          <w:rFonts w:asciiTheme="majorHAnsi" w:hAnsiTheme="majorHAnsi" w:cstheme="majorHAnsi"/>
        </w:rPr>
        <w:t xml:space="preserve">Choi, H.W., </w:t>
      </w:r>
      <w:r w:rsidRPr="00354B34">
        <w:rPr>
          <w:rFonts w:asciiTheme="majorHAnsi" w:hAnsiTheme="majorHAnsi" w:cstheme="majorHAnsi"/>
          <w:b/>
        </w:rPr>
        <w:t xml:space="preserve">Lemaux, P.G., </w:t>
      </w:r>
      <w:r w:rsidRPr="00354B34">
        <w:rPr>
          <w:rFonts w:asciiTheme="majorHAnsi" w:hAnsiTheme="majorHAnsi" w:cstheme="majorHAnsi"/>
        </w:rPr>
        <w:t xml:space="preserve">Cho, M.-J.  2001.  Transformation process exacerbates cytological variation in transgenic grass and cereal plants. (Congress on In Vitro Biology St. Louis, Missouri, USA June 16-20, 2001) </w:t>
      </w:r>
      <w:r w:rsidRPr="00354B34">
        <w:rPr>
          <w:rFonts w:asciiTheme="majorHAnsi" w:hAnsiTheme="majorHAnsi" w:cstheme="majorHAnsi"/>
          <w:i/>
        </w:rPr>
        <w:t>In Vitro Cellular &amp; Developmental Biology Animal</w:t>
      </w:r>
      <w:r w:rsidRPr="00354B34">
        <w:rPr>
          <w:rFonts w:asciiTheme="majorHAnsi" w:hAnsiTheme="majorHAnsi" w:cstheme="majorHAnsi"/>
        </w:rPr>
        <w:t xml:space="preserve">. </w:t>
      </w:r>
      <w:proofErr w:type="gramStart"/>
      <w:r w:rsidRPr="00354B34">
        <w:rPr>
          <w:rFonts w:asciiTheme="majorHAnsi" w:hAnsiTheme="majorHAnsi" w:cstheme="majorHAnsi"/>
          <w:lang w:val="es-ES"/>
        </w:rPr>
        <w:t>37:38.A.</w:t>
      </w:r>
      <w:proofErr w:type="gramEnd"/>
    </w:p>
    <w:p w14:paraId="0ECB853D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  <w:lang w:val="es-ES"/>
        </w:rPr>
      </w:pPr>
      <w:r w:rsidRPr="00354B34">
        <w:rPr>
          <w:rFonts w:asciiTheme="majorHAnsi" w:hAnsiTheme="majorHAnsi" w:cstheme="majorHAnsi"/>
          <w:lang w:val="es-ES"/>
        </w:rPr>
        <w:t xml:space="preserve">Cho, M.-J., Buchanan, B.B., </w:t>
      </w:r>
      <w:r w:rsidRPr="00354B34">
        <w:rPr>
          <w:rFonts w:asciiTheme="majorHAnsi" w:hAnsiTheme="majorHAnsi" w:cstheme="majorHAnsi"/>
          <w:b/>
          <w:lang w:val="es-ES"/>
        </w:rPr>
        <w:t>Lemaux, P.G.</w:t>
      </w:r>
      <w:r w:rsidRPr="00354B34">
        <w:rPr>
          <w:rFonts w:asciiTheme="majorHAnsi" w:hAnsiTheme="majorHAnsi" w:cstheme="majorHAnsi"/>
          <w:lang w:val="es-ES"/>
        </w:rPr>
        <w:t xml:space="preserve">  </w:t>
      </w:r>
      <w:r w:rsidRPr="00354B34">
        <w:rPr>
          <w:rFonts w:asciiTheme="majorHAnsi" w:hAnsiTheme="majorHAnsi" w:cstheme="majorHAnsi"/>
        </w:rPr>
        <w:t>2001.  Use of barley endosperm-specific hordein promoters for production of recombinant proteins in transgenic cereal seeds. (Congress on In Vitro Biology St. Louis, Missouri, USA June 16-20, 2001</w:t>
      </w:r>
      <w:r w:rsidRPr="00354B34">
        <w:rPr>
          <w:rFonts w:asciiTheme="majorHAnsi" w:hAnsiTheme="majorHAnsi" w:cstheme="majorHAnsi"/>
          <w:i/>
        </w:rPr>
        <w:t>) In Vitro Cellular &amp; Developmental Biology Animal.</w:t>
      </w:r>
      <w:r w:rsidRPr="00354B34">
        <w:rPr>
          <w:rFonts w:asciiTheme="majorHAnsi" w:hAnsiTheme="majorHAnsi" w:cstheme="majorHAnsi"/>
        </w:rPr>
        <w:t xml:space="preserve"> </w:t>
      </w:r>
      <w:proofErr w:type="gramStart"/>
      <w:r w:rsidRPr="00354B34">
        <w:rPr>
          <w:rFonts w:asciiTheme="majorHAnsi" w:hAnsiTheme="majorHAnsi" w:cstheme="majorHAnsi"/>
          <w:lang w:val="es-ES"/>
        </w:rPr>
        <w:t>37:23.A.</w:t>
      </w:r>
      <w:proofErr w:type="gramEnd"/>
    </w:p>
    <w:p w14:paraId="30C32484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  <w:lang w:val="es-ES"/>
        </w:rPr>
      </w:pPr>
      <w:r w:rsidRPr="00354B34">
        <w:rPr>
          <w:rFonts w:asciiTheme="majorHAnsi" w:hAnsiTheme="majorHAnsi" w:cstheme="majorHAnsi"/>
          <w:lang w:val="es-ES"/>
        </w:rPr>
        <w:t xml:space="preserve">Cho, M.-J., </w:t>
      </w:r>
      <w:proofErr w:type="spellStart"/>
      <w:r w:rsidRPr="00354B34">
        <w:rPr>
          <w:rFonts w:asciiTheme="majorHAnsi" w:hAnsiTheme="majorHAnsi" w:cstheme="majorHAnsi"/>
          <w:lang w:val="es-ES"/>
        </w:rPr>
        <w:t>Yano</w:t>
      </w:r>
      <w:proofErr w:type="spellEnd"/>
      <w:r w:rsidRPr="00354B34">
        <w:rPr>
          <w:rFonts w:asciiTheme="majorHAnsi" w:hAnsiTheme="majorHAnsi" w:cstheme="majorHAnsi"/>
          <w:lang w:val="es-ES"/>
        </w:rPr>
        <w:t xml:space="preserve">, H., </w:t>
      </w:r>
      <w:proofErr w:type="spellStart"/>
      <w:r w:rsidRPr="00354B34">
        <w:rPr>
          <w:rFonts w:asciiTheme="majorHAnsi" w:hAnsiTheme="majorHAnsi" w:cstheme="majorHAnsi"/>
          <w:lang w:val="es-ES"/>
        </w:rPr>
        <w:t>Okamoto</w:t>
      </w:r>
      <w:proofErr w:type="spellEnd"/>
      <w:r w:rsidRPr="00354B34">
        <w:rPr>
          <w:rFonts w:asciiTheme="majorHAnsi" w:hAnsiTheme="majorHAnsi" w:cstheme="majorHAnsi"/>
          <w:lang w:val="es-ES"/>
        </w:rPr>
        <w:t xml:space="preserve">, D., Le, V.K., Newcomb, K.L., Buchanan, B.B., </w:t>
      </w:r>
      <w:r w:rsidRPr="00354B34">
        <w:rPr>
          <w:rFonts w:asciiTheme="majorHAnsi" w:hAnsiTheme="majorHAnsi" w:cstheme="majorHAnsi"/>
          <w:b/>
          <w:lang w:val="es-ES"/>
        </w:rPr>
        <w:t>Lemaux, P.G.</w:t>
      </w:r>
      <w:r w:rsidRPr="00354B34">
        <w:rPr>
          <w:rFonts w:asciiTheme="majorHAnsi" w:hAnsiTheme="majorHAnsi" w:cstheme="majorHAnsi"/>
          <w:lang w:val="es-ES"/>
        </w:rPr>
        <w:t xml:space="preserve"> 2001. </w:t>
      </w:r>
      <w:r w:rsidRPr="00354B34">
        <w:rPr>
          <w:rFonts w:asciiTheme="majorHAnsi" w:hAnsiTheme="majorHAnsi" w:cstheme="majorHAnsi"/>
        </w:rPr>
        <w:t>High-frequency transformation of rice (</w:t>
      </w:r>
      <w:r w:rsidRPr="00354B34">
        <w:rPr>
          <w:rFonts w:asciiTheme="majorHAnsi" w:hAnsiTheme="majorHAnsi" w:cstheme="majorHAnsi"/>
          <w:i/>
        </w:rPr>
        <w:t>Oryza sativa</w:t>
      </w:r>
      <w:r w:rsidRPr="00354B34">
        <w:rPr>
          <w:rFonts w:asciiTheme="majorHAnsi" w:hAnsiTheme="majorHAnsi" w:cstheme="majorHAnsi"/>
        </w:rPr>
        <w:t xml:space="preserve"> L.) via microprojectile bombardment of mature seed-derived highly regenerative tissues. (Congress on In Vitro Biology St. Louis, Missouri, USA June 16-20, 2001) </w:t>
      </w:r>
      <w:r w:rsidRPr="00354B34">
        <w:rPr>
          <w:rFonts w:asciiTheme="majorHAnsi" w:hAnsiTheme="majorHAnsi" w:cstheme="majorHAnsi"/>
          <w:i/>
        </w:rPr>
        <w:t>In Vitro Cellular &amp; Developmental Biology Animal</w:t>
      </w:r>
      <w:r w:rsidRPr="00354B34">
        <w:rPr>
          <w:rFonts w:asciiTheme="majorHAnsi" w:hAnsiTheme="majorHAnsi" w:cstheme="majorHAnsi"/>
        </w:rPr>
        <w:t xml:space="preserve">. </w:t>
      </w:r>
      <w:proofErr w:type="gramStart"/>
      <w:r w:rsidRPr="00354B34">
        <w:rPr>
          <w:rFonts w:asciiTheme="majorHAnsi" w:hAnsiTheme="majorHAnsi" w:cstheme="majorHAnsi"/>
          <w:lang w:val="es-ES"/>
        </w:rPr>
        <w:t>37:38.A.</w:t>
      </w:r>
      <w:proofErr w:type="gramEnd"/>
    </w:p>
    <w:p w14:paraId="495CAE00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  <w:lang w:val="es-ES"/>
        </w:rPr>
        <w:t>Lemaux, P.G.,</w:t>
      </w:r>
      <w:r w:rsidRPr="00354B34">
        <w:rPr>
          <w:rFonts w:asciiTheme="majorHAnsi" w:hAnsiTheme="majorHAnsi" w:cstheme="majorHAnsi"/>
          <w:lang w:val="es-ES"/>
        </w:rPr>
        <w:t xml:space="preserve"> Hayes, P., </w:t>
      </w:r>
      <w:proofErr w:type="spellStart"/>
      <w:r w:rsidRPr="00354B34">
        <w:rPr>
          <w:rFonts w:asciiTheme="majorHAnsi" w:hAnsiTheme="majorHAnsi" w:cstheme="majorHAnsi"/>
          <w:lang w:val="es-ES"/>
        </w:rPr>
        <w:t>Bregitzer</w:t>
      </w:r>
      <w:proofErr w:type="spellEnd"/>
      <w:r w:rsidRPr="00354B34">
        <w:rPr>
          <w:rFonts w:asciiTheme="majorHAnsi" w:hAnsiTheme="majorHAnsi" w:cstheme="majorHAnsi"/>
          <w:lang w:val="es-ES"/>
        </w:rPr>
        <w:t xml:space="preserve">, P., </w:t>
      </w:r>
      <w:proofErr w:type="spellStart"/>
      <w:r w:rsidRPr="00354B34">
        <w:rPr>
          <w:rFonts w:asciiTheme="majorHAnsi" w:hAnsiTheme="majorHAnsi" w:cstheme="majorHAnsi"/>
          <w:lang w:val="es-ES"/>
        </w:rPr>
        <w:t>Carrollo</w:t>
      </w:r>
      <w:proofErr w:type="spellEnd"/>
      <w:r w:rsidRPr="00354B34">
        <w:rPr>
          <w:rFonts w:asciiTheme="majorHAnsi" w:hAnsiTheme="majorHAnsi" w:cstheme="majorHAnsi"/>
          <w:lang w:val="es-ES"/>
        </w:rPr>
        <w:t xml:space="preserve">, V.  </w:t>
      </w:r>
      <w:r w:rsidRPr="00354B34">
        <w:rPr>
          <w:rFonts w:asciiTheme="majorHAnsi" w:hAnsiTheme="majorHAnsi" w:cstheme="majorHAnsi"/>
        </w:rPr>
        <w:t>2001. Transposon-mediated Functional Genomics in Barley, National Science Foundation Genomics Symposium, September 13, 2001</w:t>
      </w:r>
    </w:p>
    <w:p w14:paraId="038C0BDF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 2001. Transgene Expression Stability in Barley, Torrey Mesa Research Institute-UC Berkeley Symposium, October 19, 2001</w:t>
      </w:r>
    </w:p>
    <w:p w14:paraId="2EB023A2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pt-BR"/>
        </w:rPr>
        <w:t xml:space="preserve">Yu, X.-H., </w:t>
      </w:r>
      <w:proofErr w:type="spellStart"/>
      <w:r w:rsidRPr="00354B34">
        <w:rPr>
          <w:rFonts w:asciiTheme="majorHAnsi" w:hAnsiTheme="majorHAnsi" w:cstheme="majorHAnsi"/>
          <w:lang w:val="pt-BR"/>
        </w:rPr>
        <w:t>Bregitzer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P.P., Cho, M.-J., </w:t>
      </w:r>
      <w:r w:rsidRPr="00354B34">
        <w:rPr>
          <w:rFonts w:asciiTheme="majorHAnsi" w:hAnsiTheme="majorHAnsi" w:cstheme="majorHAnsi"/>
          <w:b/>
          <w:lang w:val="pt-BR"/>
        </w:rPr>
        <w:t xml:space="preserve">Lemaux, P.G. </w:t>
      </w:r>
      <w:r w:rsidRPr="00354B34">
        <w:rPr>
          <w:rFonts w:asciiTheme="majorHAnsi" w:hAnsiTheme="majorHAnsi" w:cstheme="majorHAnsi"/>
          <w:lang w:val="pt-BR"/>
        </w:rPr>
        <w:t xml:space="preserve"> </w:t>
      </w:r>
      <w:r w:rsidRPr="00354B34">
        <w:rPr>
          <w:rFonts w:asciiTheme="majorHAnsi" w:hAnsiTheme="majorHAnsi" w:cstheme="majorHAnsi"/>
        </w:rPr>
        <w:t xml:space="preserve">2001 Using the Maize </w:t>
      </w:r>
      <w:r w:rsidRPr="00354B34">
        <w:rPr>
          <w:rFonts w:asciiTheme="majorHAnsi" w:hAnsiTheme="majorHAnsi" w:cstheme="majorHAnsi"/>
          <w:i/>
        </w:rPr>
        <w:t xml:space="preserve">Ac-Ds </w:t>
      </w:r>
      <w:r w:rsidRPr="00354B34">
        <w:rPr>
          <w:rFonts w:asciiTheme="majorHAnsi" w:hAnsiTheme="majorHAnsi" w:cstheme="majorHAnsi"/>
        </w:rPr>
        <w:t>System to Obtain Marker-free Transgenic Barley Plants that Stably Express Putative Antifungal Proteins.2001 National Fusarium Head Blight Forum Proceedings, Cincinnati OH, December 8-10, p. 43.</w:t>
      </w:r>
    </w:p>
    <w:p w14:paraId="3653CB7A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</w:t>
      </w: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Rangel, S., Meng, L., Zhang, S.,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>, P. 2002. To Express or Not To Express:  Transgene Expression Instability in Barley,  Plant and Animal Genome XIV, San Diego CA, January 20, 2002</w:t>
      </w:r>
    </w:p>
    <w:p w14:paraId="47B1E80D" w14:textId="77777777" w:rsidR="00846552" w:rsidRPr="00354B34" w:rsidRDefault="00846552" w:rsidP="00871268">
      <w:pPr>
        <w:tabs>
          <w:tab w:val="left" w:pos="0"/>
        </w:tabs>
        <w:suppressAutoHyphens/>
        <w:ind w:left="720" w:right="144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Godwin, I.D., Gray, S.J., </w:t>
      </w:r>
      <w:proofErr w:type="spellStart"/>
      <w:r w:rsidRPr="00354B34">
        <w:rPr>
          <w:rFonts w:asciiTheme="majorHAnsi" w:hAnsiTheme="majorHAnsi" w:cstheme="majorHAnsi"/>
        </w:rPr>
        <w:t>Izquierdo</w:t>
      </w:r>
      <w:proofErr w:type="spellEnd"/>
      <w:r w:rsidRPr="00354B34">
        <w:rPr>
          <w:rFonts w:asciiTheme="majorHAnsi" w:hAnsiTheme="majorHAnsi" w:cstheme="majorHAnsi"/>
        </w:rPr>
        <w:t xml:space="preserve">, L., Laidlaw, H.C.K., Williams, S., Donohoe, J.J.,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Buchanan, B.B. 2002. Transgenic approaches to making sorghum a more attractive crop. (2002 Congress on In Vitro Biology Orlando, FL, USA June 25-29, 2002)  In Vitro Cellular &amp; Developmental Biology Animal. Spring, 2002. 38(Abstract):99.A.</w:t>
      </w:r>
    </w:p>
    <w:p w14:paraId="0F2027AC" w14:textId="77777777" w:rsidR="00846552" w:rsidRPr="00354B34" w:rsidRDefault="00846552" w:rsidP="00871268">
      <w:pPr>
        <w:pStyle w:val="Heading2"/>
        <w:ind w:left="720" w:hanging="360"/>
        <w:jc w:val="both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Yu, X.-H.,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Cho, M.-J., Chung, M.L.,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Transposon-mediated generation of marker-free barley plants expressing putative antifungal proteins. 2002 National Fusarium Head Blight Forum Proceedings. Erlanger, KY. Dec. 7-9, 2002.</w:t>
      </w:r>
    </w:p>
    <w:p w14:paraId="5F9EA901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Meng, L., Zhang, S.,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Ziv, M., Fessenden, R., Rangel,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Transgene silencing in barley.  Plant, Animal &amp; Microbe Genomes X Conference, San Diego, CA, January 12-16, 2003. </w:t>
      </w:r>
    </w:p>
    <w:p w14:paraId="64C67C0E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Albert, H.H., Wang, M.-L.,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Moore, P.H. 2002. The Ac-Ds transposon system-a tool for engineering and research in sugarcane. Plant, Animal &amp; Microbe Genomes X Conference, San Diego, CA, January 12-16, 2003.</w:t>
      </w:r>
    </w:p>
    <w:p w14:paraId="2D92061F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Thomas, B.C.,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Detailed analysis of coding sequences conservation between rice, </w:t>
      </w:r>
      <w:proofErr w:type="spellStart"/>
      <w:r w:rsidRPr="00354B34">
        <w:rPr>
          <w:rFonts w:asciiTheme="majorHAnsi" w:hAnsiTheme="majorHAnsi" w:cstheme="majorHAnsi"/>
        </w:rPr>
        <w:t>nonrice</w:t>
      </w:r>
      <w:proofErr w:type="spellEnd"/>
      <w:r w:rsidRPr="00354B34">
        <w:rPr>
          <w:rFonts w:asciiTheme="majorHAnsi" w:hAnsiTheme="majorHAnsi" w:cstheme="majorHAnsi"/>
        </w:rPr>
        <w:t xml:space="preserve"> cereals species, and Arabidopsis using </w:t>
      </w:r>
      <w:proofErr w:type="spellStart"/>
      <w:r w:rsidRPr="00354B34">
        <w:rPr>
          <w:rFonts w:asciiTheme="majorHAnsi" w:hAnsiTheme="majorHAnsi" w:cstheme="majorHAnsi"/>
        </w:rPr>
        <w:t>unigene</w:t>
      </w:r>
      <w:proofErr w:type="spellEnd"/>
      <w:r w:rsidRPr="00354B34">
        <w:rPr>
          <w:rFonts w:asciiTheme="majorHAnsi" w:hAnsiTheme="majorHAnsi" w:cstheme="majorHAnsi"/>
        </w:rPr>
        <w:t xml:space="preserve"> datasets, BAC clones and the rice genome. Plant, Animal &amp; Microbe Genomes X Conference, San Diego, CA, January 12-16, 2003.</w:t>
      </w:r>
    </w:p>
    <w:p w14:paraId="56018F5A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Thomas, B.C.,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A database of coding sequences conservation between rice and </w:t>
      </w:r>
      <w:proofErr w:type="spellStart"/>
      <w:r w:rsidRPr="00354B34">
        <w:rPr>
          <w:rFonts w:asciiTheme="majorHAnsi" w:hAnsiTheme="majorHAnsi" w:cstheme="majorHAnsi"/>
        </w:rPr>
        <w:t>nonrice</w:t>
      </w:r>
      <w:proofErr w:type="spellEnd"/>
      <w:r w:rsidRPr="00354B34">
        <w:rPr>
          <w:rFonts w:asciiTheme="majorHAnsi" w:hAnsiTheme="majorHAnsi" w:cstheme="majorHAnsi"/>
        </w:rPr>
        <w:t xml:space="preserve"> cereals, and Arabidopsis. Plant, Animal &amp; Microbe Genomes X Conference, San Diego, CA, January 12-16, 2003.</w:t>
      </w:r>
    </w:p>
    <w:p w14:paraId="14E56376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Zhang, S., Williams-Carrier, R.,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2002. Transformation of maize elite </w:t>
      </w:r>
      <w:proofErr w:type="spellStart"/>
      <w:r w:rsidRPr="00354B34">
        <w:rPr>
          <w:rFonts w:asciiTheme="majorHAnsi" w:hAnsiTheme="majorHAnsi" w:cstheme="majorHAnsi"/>
        </w:rPr>
        <w:t>inbreds</w:t>
      </w:r>
      <w:proofErr w:type="spellEnd"/>
      <w:r w:rsidRPr="00354B34">
        <w:rPr>
          <w:rFonts w:asciiTheme="majorHAnsi" w:hAnsiTheme="majorHAnsi" w:cstheme="majorHAnsi"/>
        </w:rPr>
        <w:t xml:space="preserve"> (e.g. B73) using germinated seedlings. Plant, Animal &amp; Microbe Genomes X Conference, San Diego, CA, January 12-16, 2003.</w:t>
      </w:r>
    </w:p>
    <w:p w14:paraId="3F2571B2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Cooper, L., Hayes, P.M., Marquez-Cedillo, L., Rangel, S., Singh, J., Zhang, S. 2002. High efficiency transposon-mediated tagging and mapping of transcriptionally active regions of barley. Plant, Animal &amp; Microbe Genomes X Conference, San Diego, CA, January 12-16, 2003. </w:t>
      </w:r>
    </w:p>
    <w:p w14:paraId="1A878C9D" w14:textId="77777777" w:rsidR="00846552" w:rsidRPr="00354B34" w:rsidRDefault="00846552" w:rsidP="00871268">
      <w:pPr>
        <w:pStyle w:val="Heading2"/>
        <w:ind w:left="720" w:hanging="360"/>
        <w:jc w:val="both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A.K., Singh, J., Zhang, S., Cooper, L., Rangel, S., Hayes, P.M.,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 2003. </w:t>
      </w:r>
      <w:r w:rsidRPr="00354B34">
        <w:rPr>
          <w:rFonts w:asciiTheme="majorHAnsi" w:hAnsiTheme="majorHAnsi" w:cstheme="majorHAnsi"/>
          <w:i/>
        </w:rPr>
        <w:t>Ds</w:t>
      </w:r>
      <w:r w:rsidRPr="00354B34">
        <w:rPr>
          <w:rFonts w:asciiTheme="majorHAnsi" w:hAnsiTheme="majorHAnsi" w:cstheme="majorHAnsi"/>
        </w:rPr>
        <w:t xml:space="preserve"> transposition of the maize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system in a barley population developed for directed gene tagging. Transposition, Recombination and Application to Plant Genomics, Iowa State University, June 5-8, 2003. </w:t>
      </w:r>
    </w:p>
    <w:p w14:paraId="5D2A196F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Meng, L., Ziv, M., Fessenden, R., Rangel, S., Zhang,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Influence of internal and external factors on transgene silencing in barley. American Society of Plant Biologists Plant Biology Meeting, Honolulu, HI, July 25-30, 2003, p. 218.</w:t>
      </w:r>
    </w:p>
    <w:p w14:paraId="331E8C38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pt-BR"/>
        </w:rPr>
        <w:t xml:space="preserve">Yu, X.-H., </w:t>
      </w:r>
      <w:proofErr w:type="spellStart"/>
      <w:r w:rsidRPr="00354B34">
        <w:rPr>
          <w:rFonts w:asciiTheme="majorHAnsi" w:hAnsiTheme="majorHAnsi" w:cstheme="majorHAnsi"/>
          <w:lang w:val="pt-BR"/>
        </w:rPr>
        <w:t>Bregitzer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P., Cho, M.-J., Chung, M.L., Yu, H.-S., </w:t>
      </w:r>
      <w:r w:rsidRPr="00354B34">
        <w:rPr>
          <w:rFonts w:asciiTheme="majorHAnsi" w:hAnsiTheme="majorHAnsi" w:cstheme="majorHAnsi"/>
          <w:b/>
          <w:lang w:val="pt-BR"/>
        </w:rPr>
        <w:t>Lemaux, P.G</w:t>
      </w:r>
      <w:r w:rsidRPr="00354B34">
        <w:rPr>
          <w:rFonts w:asciiTheme="majorHAnsi" w:hAnsiTheme="majorHAnsi" w:cstheme="majorHAnsi"/>
          <w:lang w:val="pt-BR"/>
        </w:rPr>
        <w:t xml:space="preserve">. 2003. </w:t>
      </w:r>
      <w:r w:rsidRPr="00354B34">
        <w:rPr>
          <w:rFonts w:asciiTheme="majorHAnsi" w:hAnsiTheme="majorHAnsi" w:cstheme="majorHAnsi"/>
        </w:rPr>
        <w:t xml:space="preserve">Generation of barley plants containing </w:t>
      </w:r>
      <w:r w:rsidRPr="00354B34">
        <w:rPr>
          <w:rFonts w:asciiTheme="majorHAnsi" w:hAnsiTheme="majorHAnsi" w:cstheme="majorHAnsi"/>
          <w:i/>
        </w:rPr>
        <w:t>Ds</w:t>
      </w:r>
      <w:r w:rsidRPr="00354B34">
        <w:rPr>
          <w:rFonts w:asciiTheme="majorHAnsi" w:hAnsiTheme="majorHAnsi" w:cstheme="majorHAnsi"/>
        </w:rPr>
        <w:t>-bordered transgenes encoding antifungal proteins: a resource for generating marker-free plants with stable expression of fungal resistance. American Society of Plant Biologists Plant Biology Meeting, Honolulu, HI, July 25-30, 2003, p. 171.</w:t>
      </w:r>
    </w:p>
    <w:p w14:paraId="35F61277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Cooper, L., Rangel, S., Hayes, P.M.,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transposon-mediated gene tagging in barley: characteristics and implications for a heterologous system. American Society of Plant Biologists Plant Biology Meeting, Honolulu, HI, July 25-30, 2003, p. 204</w:t>
      </w:r>
    </w:p>
    <w:p w14:paraId="3C2F3C11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Cho, M.-J., Jung, H.R., Kim, H.-K., Choi, H.W., </w:t>
      </w:r>
      <w:proofErr w:type="spellStart"/>
      <w:r w:rsidRPr="00354B34">
        <w:rPr>
          <w:rFonts w:asciiTheme="majorHAnsi" w:hAnsiTheme="majorHAnsi" w:cstheme="majorHAnsi"/>
        </w:rPr>
        <w:t>Caillau</w:t>
      </w:r>
      <w:proofErr w:type="spellEnd"/>
      <w:r w:rsidRPr="00354B34">
        <w:rPr>
          <w:rFonts w:asciiTheme="majorHAnsi" w:hAnsiTheme="majorHAnsi" w:cstheme="majorHAnsi"/>
        </w:rPr>
        <w:t xml:space="preserve">, M., del Val, G., </w:t>
      </w:r>
      <w:proofErr w:type="spellStart"/>
      <w:r w:rsidRPr="00354B34">
        <w:rPr>
          <w:rFonts w:asciiTheme="majorHAnsi" w:hAnsiTheme="majorHAnsi" w:cstheme="majorHAnsi"/>
        </w:rPr>
        <w:t>Yoo</w:t>
      </w:r>
      <w:proofErr w:type="spellEnd"/>
      <w:r w:rsidRPr="00354B34">
        <w:rPr>
          <w:rFonts w:asciiTheme="majorHAnsi" w:hAnsiTheme="majorHAnsi" w:cstheme="majorHAnsi"/>
        </w:rPr>
        <w:t xml:space="preserve">, H.-S., Kim, Y.-B., </w:t>
      </w:r>
      <w:proofErr w:type="spellStart"/>
      <w:r w:rsidRPr="00354B34">
        <w:rPr>
          <w:rFonts w:asciiTheme="majorHAnsi" w:hAnsiTheme="majorHAnsi" w:cstheme="majorHAnsi"/>
        </w:rPr>
        <w:t>Keum</w:t>
      </w:r>
      <w:proofErr w:type="spellEnd"/>
      <w:r w:rsidRPr="00354B34">
        <w:rPr>
          <w:rFonts w:asciiTheme="majorHAnsi" w:hAnsiTheme="majorHAnsi" w:cstheme="majorHAnsi"/>
        </w:rPr>
        <w:t xml:space="preserve">, H., Buchanan, B.B.,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Isolation and characterization of thioredoxin </w:t>
      </w:r>
      <w:r w:rsidRPr="00354B34">
        <w:rPr>
          <w:rFonts w:asciiTheme="majorHAnsi" w:hAnsiTheme="majorHAnsi" w:cstheme="majorHAnsi"/>
          <w:i/>
        </w:rPr>
        <w:t>h</w:t>
      </w:r>
      <w:r w:rsidRPr="00354B34">
        <w:rPr>
          <w:rFonts w:asciiTheme="majorHAnsi" w:hAnsiTheme="majorHAnsi" w:cstheme="majorHAnsi"/>
        </w:rPr>
        <w:t xml:space="preserve"> and NADP-thioredoxin reductase genes from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L.). American Society of Plant Biologists Plant Biology Meeting, Honolulu, HI, July 25-30, 2003, </w:t>
      </w:r>
      <w:r w:rsidRPr="00354B34">
        <w:rPr>
          <w:rFonts w:asciiTheme="majorHAnsi" w:hAnsiTheme="majorHAnsi" w:cstheme="majorHAnsi"/>
        </w:rPr>
        <w:lastRenderedPageBreak/>
        <w:t>p. 135.</w:t>
      </w:r>
    </w:p>
    <w:p w14:paraId="7B203409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Cooper, L., Rangel, S., Hayes, P.M.,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</w:t>
      </w:r>
      <w:proofErr w:type="spellStart"/>
      <w:r w:rsidRPr="00354B34">
        <w:rPr>
          <w:rFonts w:asciiTheme="majorHAnsi" w:hAnsiTheme="majorHAnsi" w:cstheme="majorHAnsi"/>
        </w:rPr>
        <w:t>Behaviour</w:t>
      </w:r>
      <w:proofErr w:type="spellEnd"/>
      <w:r w:rsidRPr="00354B34">
        <w:rPr>
          <w:rFonts w:asciiTheme="majorHAnsi" w:hAnsiTheme="majorHAnsi" w:cstheme="majorHAnsi"/>
        </w:rPr>
        <w:t xml:space="preserve"> of maize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in gen tagging populations of barley. XIX  International Congress of Genetics, Melbourne, Australia, July 6-11, 2003.</w:t>
      </w:r>
    </w:p>
    <w:p w14:paraId="1D7931A3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Zhao, T., Zimmermann, D.,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Schulze-</w:t>
      </w:r>
      <w:proofErr w:type="spellStart"/>
      <w:r w:rsidRPr="00354B34">
        <w:rPr>
          <w:rFonts w:asciiTheme="majorHAnsi" w:hAnsiTheme="majorHAnsi" w:cstheme="majorHAnsi"/>
        </w:rPr>
        <w:t>Lefert</w:t>
      </w:r>
      <w:proofErr w:type="spellEnd"/>
      <w:r w:rsidRPr="00354B34">
        <w:rPr>
          <w:rFonts w:asciiTheme="majorHAnsi" w:hAnsiTheme="majorHAnsi" w:cstheme="majorHAnsi"/>
        </w:rPr>
        <w:t xml:space="preserve">, P. 2003. Systematic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transposon mutagenesis in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L.). XIX  International Congress of Genetics, Melbourne, Australia, July 6-11, 2003.</w:t>
      </w:r>
    </w:p>
    <w:p w14:paraId="4D71F123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Koprek</w:t>
      </w:r>
      <w:proofErr w:type="spellEnd"/>
      <w:r w:rsidRPr="00354B34">
        <w:rPr>
          <w:rFonts w:asciiTheme="majorHAnsi" w:hAnsiTheme="majorHAnsi" w:cstheme="majorHAnsi"/>
        </w:rPr>
        <w:t xml:space="preserve">, T., Zimmermann, D.,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., Schulze-</w:t>
      </w:r>
      <w:proofErr w:type="spellStart"/>
      <w:r w:rsidRPr="00354B34">
        <w:rPr>
          <w:rFonts w:asciiTheme="majorHAnsi" w:hAnsiTheme="majorHAnsi" w:cstheme="majorHAnsi"/>
        </w:rPr>
        <w:t>Lefert</w:t>
      </w:r>
      <w:proofErr w:type="spellEnd"/>
      <w:r w:rsidRPr="00354B34">
        <w:rPr>
          <w:rFonts w:asciiTheme="majorHAnsi" w:hAnsiTheme="majorHAnsi" w:cstheme="majorHAnsi"/>
        </w:rPr>
        <w:t xml:space="preserve">. P. 2003. Position effects on Transgene expression instability and </w:t>
      </w:r>
      <w:r w:rsidRPr="00354B34">
        <w:rPr>
          <w:rFonts w:asciiTheme="majorHAnsi" w:hAnsiTheme="majorHAnsi" w:cstheme="majorHAnsi"/>
          <w:i/>
        </w:rPr>
        <w:t>trans</w:t>
      </w:r>
      <w:r w:rsidRPr="00354B34">
        <w:rPr>
          <w:rFonts w:asciiTheme="majorHAnsi" w:hAnsiTheme="majorHAnsi" w:cstheme="majorHAnsi"/>
        </w:rPr>
        <w:t>-silencing effects in Barley. XIX  International Congress of Genetics, Melbourne, Australia, July 6-11, 2003.</w:t>
      </w:r>
    </w:p>
    <w:p w14:paraId="273CAB07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Godwin, I., Byrne, E., Zhang, S., Cho, M.-J.,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Retrotransposons and cereal genome instability: BARE-1 activation in the genetic transformation of barley. XIX  International Congress of Genetics, Melbourne, Australia, July 6-11, 2003.</w:t>
      </w:r>
    </w:p>
    <w:p w14:paraId="5D79E0D1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Cooper, L.D., Marquez-Cedillo, L., Singh, J.,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A.K., Zhang, S., Edwards, V., Johnson, K., </w:t>
      </w:r>
      <w:proofErr w:type="spellStart"/>
      <w:r w:rsidRPr="00354B34">
        <w:rPr>
          <w:rFonts w:asciiTheme="majorHAnsi" w:hAnsiTheme="majorHAnsi" w:cstheme="majorHAnsi"/>
        </w:rPr>
        <w:t>Kleinhofs</w:t>
      </w:r>
      <w:proofErr w:type="spellEnd"/>
      <w:r w:rsidRPr="00354B34">
        <w:rPr>
          <w:rFonts w:asciiTheme="majorHAnsi" w:hAnsiTheme="majorHAnsi" w:cstheme="majorHAnsi"/>
        </w:rPr>
        <w:t xml:space="preserve">, A., Rangel, S., </w:t>
      </w:r>
      <w:proofErr w:type="spellStart"/>
      <w:r w:rsidRPr="00354B34">
        <w:rPr>
          <w:rFonts w:asciiTheme="majorHAnsi" w:hAnsiTheme="majorHAnsi" w:cstheme="majorHAnsi"/>
        </w:rPr>
        <w:t>Carollo</w:t>
      </w:r>
      <w:proofErr w:type="spellEnd"/>
      <w:r w:rsidRPr="00354B34">
        <w:rPr>
          <w:rFonts w:asciiTheme="majorHAnsi" w:hAnsiTheme="majorHAnsi" w:cstheme="majorHAnsi"/>
        </w:rPr>
        <w:t xml:space="preserve">, V.,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Hayes, P. M. 2003. Development of a transposon tagging resource in barley. Plant Genetics Meeting on Mechanisms of Genetic Variation, October 22-26, 2003, Snowbird, UT, USA </w:t>
      </w:r>
      <w:proofErr w:type="spellStart"/>
      <w:r w:rsidRPr="00354B34">
        <w:rPr>
          <w:rFonts w:asciiTheme="majorHAnsi" w:hAnsiTheme="majorHAnsi" w:cstheme="majorHAnsi"/>
        </w:rPr>
        <w:t>Abst</w:t>
      </w:r>
      <w:proofErr w:type="spellEnd"/>
      <w:r w:rsidRPr="00354B34">
        <w:rPr>
          <w:rFonts w:asciiTheme="majorHAnsi" w:hAnsiTheme="majorHAnsi" w:cstheme="majorHAnsi"/>
        </w:rPr>
        <w:t xml:space="preserve"> 63 2003.</w:t>
      </w:r>
    </w:p>
    <w:p w14:paraId="27B29163" w14:textId="77777777" w:rsidR="00846552" w:rsidRPr="00354B34" w:rsidRDefault="00846552" w:rsidP="00871268">
      <w:pPr>
        <w:pStyle w:val="BodyText"/>
        <w:tabs>
          <w:tab w:val="left" w:pos="360"/>
        </w:tabs>
        <w:spacing w:after="0"/>
        <w:ind w:left="720" w:hanging="360"/>
        <w:rPr>
          <w:rFonts w:asciiTheme="majorHAnsi" w:hAnsiTheme="majorHAnsi" w:cstheme="majorHAnsi"/>
          <w:sz w:val="24"/>
        </w:rPr>
      </w:pPr>
      <w:r w:rsidRPr="00354B34">
        <w:rPr>
          <w:rFonts w:asciiTheme="majorHAnsi" w:hAnsiTheme="majorHAnsi" w:cstheme="majorHAnsi"/>
          <w:sz w:val="24"/>
          <w:lang w:val="pt-BR"/>
        </w:rPr>
        <w:t xml:space="preserve">Yu, X-H., </w:t>
      </w:r>
      <w:proofErr w:type="spellStart"/>
      <w:r w:rsidRPr="00354B34">
        <w:rPr>
          <w:rFonts w:asciiTheme="majorHAnsi" w:hAnsiTheme="majorHAnsi" w:cstheme="majorHAnsi"/>
          <w:sz w:val="24"/>
          <w:lang w:val="pt-BR"/>
        </w:rPr>
        <w:t>Bregitzer</w:t>
      </w:r>
      <w:proofErr w:type="spellEnd"/>
      <w:r w:rsidRPr="00354B34">
        <w:rPr>
          <w:rFonts w:asciiTheme="majorHAnsi" w:hAnsiTheme="majorHAnsi" w:cstheme="majorHAnsi"/>
          <w:sz w:val="24"/>
          <w:lang w:val="pt-BR"/>
        </w:rPr>
        <w:t xml:space="preserve">, P., Cho, M.-J., Hsueh, L.-C., Yu, H.-S., </w:t>
      </w:r>
      <w:r w:rsidRPr="00354B34">
        <w:rPr>
          <w:rFonts w:asciiTheme="majorHAnsi" w:hAnsiTheme="majorHAnsi" w:cstheme="majorHAnsi"/>
          <w:b/>
          <w:sz w:val="24"/>
          <w:lang w:val="pt-BR"/>
        </w:rPr>
        <w:t>Lemaux, P.G.</w:t>
      </w:r>
      <w:r w:rsidRPr="00354B34">
        <w:rPr>
          <w:rFonts w:asciiTheme="majorHAnsi" w:hAnsiTheme="majorHAnsi" w:cstheme="majorHAnsi"/>
          <w:sz w:val="24"/>
          <w:lang w:val="pt-BR"/>
        </w:rPr>
        <w:t xml:space="preserve"> 2003. </w:t>
      </w:r>
      <w:r w:rsidRPr="00354B34">
        <w:rPr>
          <w:rFonts w:asciiTheme="majorHAnsi" w:hAnsiTheme="majorHAnsi" w:cstheme="majorHAnsi"/>
          <w:sz w:val="24"/>
        </w:rPr>
        <w:t>Introduction of Putative Antifungal Genes into Two-row and Six-row Barley through Genetic Engineering. 2003 National Fusarium Head Blight Forum, Bloomington, MN, December 13-15, 2003.</w:t>
      </w:r>
    </w:p>
    <w:p w14:paraId="0880462E" w14:textId="77777777" w:rsidR="00846552" w:rsidRPr="00354B34" w:rsidRDefault="00846552" w:rsidP="00871268">
      <w:pPr>
        <w:pStyle w:val="Heading2"/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Meng, L., Zhang, S., Buchanan, B.B.,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2003. Transcriptional characterization of the thioredoxin family in barley. 43</w:t>
      </w:r>
      <w:r w:rsidRPr="00354B34">
        <w:rPr>
          <w:rFonts w:asciiTheme="majorHAnsi" w:hAnsiTheme="majorHAnsi" w:cstheme="majorHAnsi"/>
          <w:vertAlign w:val="superscript"/>
        </w:rPr>
        <w:t>rd</w:t>
      </w:r>
      <w:r w:rsidRPr="00354B34">
        <w:rPr>
          <w:rFonts w:asciiTheme="majorHAnsi" w:hAnsiTheme="majorHAnsi" w:cstheme="majorHAnsi"/>
        </w:rPr>
        <w:t xml:space="preserve"> Annual Meeting for the American Society for Cell Biology, San Francisco, CA, December 13-17, 2003.</w:t>
      </w:r>
    </w:p>
    <w:p w14:paraId="3C110391" w14:textId="77777777" w:rsidR="00846552" w:rsidRPr="00354B34" w:rsidRDefault="00846552" w:rsidP="00871268">
      <w:pPr>
        <w:pStyle w:val="BodyText2"/>
        <w:ind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Albert, H.H., Wang, M.-L., Goldstein, C.,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Yu, X.-H., Moore, P.H. 2003. Does single-copy transgene introduction reduce the frequency of PTGS in sugarcane? Plant, Animal &amp; Microbe Genomes XII Conference, San Diego, CA, January 10-14, 2004.</w:t>
      </w:r>
    </w:p>
    <w:p w14:paraId="73C295A2" w14:textId="77777777" w:rsidR="00846552" w:rsidRPr="00354B34" w:rsidRDefault="00846552" w:rsidP="00871268">
      <w:pPr>
        <w:pStyle w:val="BodyText"/>
        <w:spacing w:after="0"/>
        <w:ind w:left="720" w:hanging="360"/>
        <w:rPr>
          <w:rFonts w:asciiTheme="majorHAnsi" w:hAnsiTheme="majorHAnsi" w:cstheme="majorHAnsi"/>
          <w:sz w:val="24"/>
        </w:rPr>
      </w:pPr>
      <w:r w:rsidRPr="00354B34">
        <w:rPr>
          <w:rFonts w:asciiTheme="majorHAnsi" w:hAnsiTheme="majorHAnsi" w:cstheme="majorHAnsi"/>
          <w:sz w:val="24"/>
        </w:rPr>
        <w:t xml:space="preserve">Lowe, C., Gates, C., Rangel, S., </w:t>
      </w:r>
      <w:r w:rsidRPr="00354B34">
        <w:rPr>
          <w:rFonts w:asciiTheme="majorHAnsi" w:hAnsiTheme="majorHAnsi" w:cstheme="majorHAnsi"/>
          <w:b/>
          <w:sz w:val="24"/>
        </w:rPr>
        <w:t>Lemaux, P.G.,</w:t>
      </w:r>
      <w:r w:rsidRPr="00354B34">
        <w:rPr>
          <w:rFonts w:asciiTheme="majorHAnsi" w:hAnsiTheme="majorHAnsi" w:cstheme="majorHAnsi"/>
          <w:sz w:val="24"/>
        </w:rPr>
        <w:t xml:space="preserve"> Singh, J. 2004. Gene tagging of morphological traits in Oregon Wolfe Barley using transposable elements. Society for </w:t>
      </w:r>
      <w:r w:rsidRPr="00354B34">
        <w:rPr>
          <w:rFonts w:asciiTheme="majorHAnsi" w:hAnsiTheme="majorHAnsi" w:cstheme="majorHAnsi"/>
          <w:i/>
          <w:sz w:val="24"/>
        </w:rPr>
        <w:t>In Vitro</w:t>
      </w:r>
      <w:r w:rsidRPr="00354B34">
        <w:rPr>
          <w:rFonts w:asciiTheme="majorHAnsi" w:hAnsiTheme="majorHAnsi" w:cstheme="majorHAnsi"/>
          <w:sz w:val="24"/>
        </w:rPr>
        <w:t xml:space="preserve"> Biology 2004 World Congress on </w:t>
      </w:r>
      <w:r w:rsidRPr="00354B34">
        <w:rPr>
          <w:rFonts w:asciiTheme="majorHAnsi" w:hAnsiTheme="majorHAnsi" w:cstheme="majorHAnsi"/>
          <w:i/>
          <w:sz w:val="24"/>
        </w:rPr>
        <w:t>In Vitro</w:t>
      </w:r>
      <w:r w:rsidRPr="00354B34">
        <w:rPr>
          <w:rFonts w:asciiTheme="majorHAnsi" w:hAnsiTheme="majorHAnsi" w:cstheme="majorHAnsi"/>
          <w:sz w:val="24"/>
        </w:rPr>
        <w:t xml:space="preserve"> Biology</w:t>
      </w:r>
      <w:r w:rsidRPr="00354B34">
        <w:rPr>
          <w:rFonts w:asciiTheme="majorHAnsi" w:hAnsiTheme="majorHAnsi" w:cstheme="majorHAnsi"/>
          <w:b/>
          <w:sz w:val="24"/>
        </w:rPr>
        <w:t xml:space="preserve">, </w:t>
      </w:r>
      <w:r w:rsidRPr="00354B34">
        <w:rPr>
          <w:rFonts w:asciiTheme="majorHAnsi" w:hAnsiTheme="majorHAnsi" w:cstheme="majorHAnsi"/>
          <w:sz w:val="24"/>
        </w:rPr>
        <w:t xml:space="preserve">San Francisco, May 22-26, 2004. </w:t>
      </w:r>
    </w:p>
    <w:p w14:paraId="0AF35E64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pt-BR"/>
        </w:rPr>
        <w:t xml:space="preserve">Meng, L., </w:t>
      </w:r>
      <w:proofErr w:type="spellStart"/>
      <w:r w:rsidRPr="00354B34">
        <w:rPr>
          <w:rFonts w:asciiTheme="majorHAnsi" w:hAnsiTheme="majorHAnsi" w:cstheme="majorHAnsi"/>
          <w:lang w:val="pt-BR"/>
        </w:rPr>
        <w:t>Ziv</w:t>
      </w:r>
      <w:proofErr w:type="spellEnd"/>
      <w:r w:rsidRPr="00354B34">
        <w:rPr>
          <w:rFonts w:asciiTheme="majorHAnsi" w:hAnsiTheme="majorHAnsi" w:cstheme="majorHAnsi"/>
          <w:lang w:val="pt-BR"/>
        </w:rPr>
        <w:t xml:space="preserve">, M., </w:t>
      </w:r>
      <w:r w:rsidRPr="00354B34">
        <w:rPr>
          <w:rFonts w:asciiTheme="majorHAnsi" w:hAnsiTheme="majorHAnsi" w:cstheme="majorHAnsi"/>
          <w:b/>
          <w:lang w:val="pt-BR"/>
        </w:rPr>
        <w:t>Lemaux, P.G.</w:t>
      </w:r>
      <w:r w:rsidRPr="00354B34">
        <w:rPr>
          <w:rFonts w:asciiTheme="majorHAnsi" w:hAnsiTheme="majorHAnsi" w:cstheme="majorHAnsi"/>
          <w:lang w:val="pt-BR"/>
        </w:rPr>
        <w:t xml:space="preserve"> 2004. </w:t>
      </w:r>
      <w:r w:rsidRPr="00354B34">
        <w:rPr>
          <w:rFonts w:asciiTheme="majorHAnsi" w:hAnsiTheme="majorHAnsi" w:cstheme="majorHAnsi"/>
        </w:rPr>
        <w:t xml:space="preserve">Nature of transgene locus affects tendency to silence as a result of in vitro stress. Society for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Biology 2004 World Congress on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Biology</w:t>
      </w:r>
      <w:r w:rsidRPr="00354B34">
        <w:rPr>
          <w:rFonts w:asciiTheme="majorHAnsi" w:hAnsiTheme="majorHAnsi" w:cstheme="majorHAnsi"/>
          <w:b/>
        </w:rPr>
        <w:t xml:space="preserve">, </w:t>
      </w:r>
      <w:r w:rsidRPr="00354B34">
        <w:rPr>
          <w:rFonts w:asciiTheme="majorHAnsi" w:hAnsiTheme="majorHAnsi" w:cstheme="majorHAnsi"/>
        </w:rPr>
        <w:t xml:space="preserve">San Francisco, May 22-26, 2004. </w:t>
      </w:r>
    </w:p>
    <w:p w14:paraId="3578E397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Cooper, L., Rangel, S., Kaur, R.,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A.K., Edwards, V.,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Hayes, P.M.,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2004.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transposon-mediated gene discovery in barley. Society for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Biology 2004 World Congress on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Biology</w:t>
      </w:r>
      <w:r w:rsidRPr="00354B34">
        <w:rPr>
          <w:rFonts w:asciiTheme="majorHAnsi" w:hAnsiTheme="majorHAnsi" w:cstheme="majorHAnsi"/>
          <w:b/>
        </w:rPr>
        <w:t xml:space="preserve">, </w:t>
      </w:r>
      <w:r w:rsidRPr="00354B34">
        <w:rPr>
          <w:rFonts w:asciiTheme="majorHAnsi" w:hAnsiTheme="majorHAnsi" w:cstheme="majorHAnsi"/>
        </w:rPr>
        <w:t>San Francisco, May 22-26, 2004.</w:t>
      </w:r>
    </w:p>
    <w:p w14:paraId="79BFF9B5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Choi, H. W., Yu, X.-H.,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Cho, M.-J. 2004. Stability and inheritance of endosperm-specific expression of two transgenes in progeny of crosses of independently transformed barley (</w:t>
      </w:r>
      <w:r w:rsidRPr="00354B34">
        <w:rPr>
          <w:rFonts w:asciiTheme="majorHAnsi" w:hAnsiTheme="majorHAnsi" w:cstheme="majorHAnsi"/>
          <w:i/>
        </w:rPr>
        <w:t>Hordeum vulgare</w:t>
      </w:r>
      <w:r w:rsidRPr="00354B34">
        <w:rPr>
          <w:rFonts w:asciiTheme="majorHAnsi" w:hAnsiTheme="majorHAnsi" w:cstheme="majorHAnsi"/>
        </w:rPr>
        <w:t xml:space="preserve"> L.) plants. Society for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Biology 2004 World Congress on </w:t>
      </w:r>
      <w:r w:rsidRPr="00354B34">
        <w:rPr>
          <w:rFonts w:asciiTheme="majorHAnsi" w:hAnsiTheme="majorHAnsi" w:cstheme="majorHAnsi"/>
          <w:i/>
        </w:rPr>
        <w:t>In Vitro</w:t>
      </w:r>
      <w:r w:rsidRPr="00354B34">
        <w:rPr>
          <w:rFonts w:asciiTheme="majorHAnsi" w:hAnsiTheme="majorHAnsi" w:cstheme="majorHAnsi"/>
        </w:rPr>
        <w:t xml:space="preserve"> Biology</w:t>
      </w:r>
      <w:r w:rsidRPr="00354B34">
        <w:rPr>
          <w:rFonts w:asciiTheme="majorHAnsi" w:hAnsiTheme="majorHAnsi" w:cstheme="majorHAnsi"/>
          <w:b/>
        </w:rPr>
        <w:t xml:space="preserve">, </w:t>
      </w:r>
      <w:r w:rsidRPr="00354B34">
        <w:rPr>
          <w:rFonts w:asciiTheme="majorHAnsi" w:hAnsiTheme="majorHAnsi" w:cstheme="majorHAnsi"/>
        </w:rPr>
        <w:t>San Francisco, May 22-26, 2004, page 68-A.</w:t>
      </w:r>
    </w:p>
    <w:p w14:paraId="54DB9D7F" w14:textId="77777777" w:rsidR="00846552" w:rsidRPr="00354B34" w:rsidRDefault="00846552" w:rsidP="00871268">
      <w:pPr>
        <w:pStyle w:val="BodyTextIndent"/>
        <w:widowControl/>
        <w:autoSpaceDE/>
        <w:autoSpaceDN/>
        <w:adjustRightInd/>
        <w:ind w:hanging="360"/>
        <w:rPr>
          <w:rFonts w:asciiTheme="majorHAnsi" w:hAnsiTheme="majorHAnsi" w:cstheme="majorHAnsi"/>
          <w:sz w:val="24"/>
        </w:rPr>
      </w:pPr>
      <w:r w:rsidRPr="00354B34">
        <w:rPr>
          <w:rFonts w:asciiTheme="majorHAnsi" w:hAnsiTheme="majorHAnsi" w:cstheme="majorHAnsi"/>
          <w:b/>
          <w:sz w:val="24"/>
        </w:rPr>
        <w:t>Lemaux, P.G.</w:t>
      </w:r>
      <w:r w:rsidRPr="00354B34">
        <w:rPr>
          <w:rFonts w:asciiTheme="majorHAnsi" w:hAnsiTheme="majorHAnsi" w:cstheme="majorHAnsi"/>
          <w:sz w:val="24"/>
        </w:rPr>
        <w:t xml:space="preserve"> 2004. What’s Next in Plant Genome Research? 2004 AAAS Annual Meeting, Seattle, WA, p. S11.</w:t>
      </w:r>
    </w:p>
    <w:p w14:paraId="0835FE03" w14:textId="77777777" w:rsidR="00846552" w:rsidRPr="00354B34" w:rsidRDefault="00846552" w:rsidP="00871268">
      <w:pPr>
        <w:pStyle w:val="Heading2"/>
        <w:ind w:left="720" w:hanging="360"/>
        <w:jc w:val="both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lastRenderedPageBreak/>
        <w:t xml:space="preserve">Cooper. L., Marquez-Cedillo, L.,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Edwards, V., Johnson, K., </w:t>
      </w:r>
      <w:proofErr w:type="spellStart"/>
      <w:r w:rsidRPr="00354B34">
        <w:rPr>
          <w:rFonts w:asciiTheme="majorHAnsi" w:hAnsiTheme="majorHAnsi" w:cstheme="majorHAnsi"/>
        </w:rPr>
        <w:t>Kleinhofs</w:t>
      </w:r>
      <w:proofErr w:type="spellEnd"/>
      <w:r w:rsidRPr="00354B34">
        <w:rPr>
          <w:rFonts w:asciiTheme="majorHAnsi" w:hAnsiTheme="majorHAnsi" w:cstheme="majorHAnsi"/>
        </w:rPr>
        <w:t xml:space="preserve">, A.,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Rangel, S., Singh, J.,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A.K., Zhang. S., Hayes, P. 2004. Functional Genomics in Barley: Mapping </w:t>
      </w:r>
      <w:r w:rsidRPr="00354B34">
        <w:rPr>
          <w:rFonts w:asciiTheme="majorHAnsi" w:hAnsiTheme="majorHAnsi" w:cstheme="majorHAnsi"/>
          <w:i/>
        </w:rPr>
        <w:t>Ds</w:t>
      </w:r>
      <w:r w:rsidRPr="00354B34">
        <w:rPr>
          <w:rFonts w:asciiTheme="majorHAnsi" w:hAnsiTheme="majorHAnsi" w:cstheme="majorHAnsi"/>
        </w:rPr>
        <w:t xml:space="preserve"> Insertions in the Oregon Wolfe Barleys</w:t>
      </w:r>
      <w:r w:rsidRPr="00354B34">
        <w:rPr>
          <w:rFonts w:asciiTheme="majorHAnsi" w:hAnsiTheme="majorHAnsi" w:cstheme="majorHAnsi"/>
          <w:b/>
        </w:rPr>
        <w:t xml:space="preserve">. </w:t>
      </w:r>
      <w:r w:rsidRPr="00354B34">
        <w:rPr>
          <w:rFonts w:asciiTheme="majorHAnsi" w:hAnsiTheme="majorHAnsi" w:cstheme="majorHAnsi"/>
        </w:rPr>
        <w:t>9th International Barley Genetics Symposium, Brno, Czech Republic, June 20-26, 2004.</w:t>
      </w:r>
    </w:p>
    <w:p w14:paraId="1A5E69A5" w14:textId="77777777" w:rsidR="00846552" w:rsidRPr="00354B34" w:rsidRDefault="00846552" w:rsidP="00871268">
      <w:pPr>
        <w:pStyle w:val="Heading2"/>
        <w:ind w:left="720" w:hanging="360"/>
        <w:jc w:val="both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Singh, J., Zhang, S., Cooper, L., Rangel, S., Hayes, P.M.,</w:t>
      </w:r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/>
        </w:rPr>
        <w:t>Lemaux,</w:t>
      </w:r>
      <w:r w:rsidRPr="00354B34">
        <w:rPr>
          <w:rFonts w:asciiTheme="majorHAnsi" w:hAnsiTheme="majorHAnsi" w:cstheme="majorHAnsi"/>
          <w:b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/>
        </w:rPr>
        <w:t>P.G.</w:t>
      </w:r>
      <w:r w:rsidRPr="00354B34">
        <w:rPr>
          <w:rFonts w:asciiTheme="majorHAnsi" w:hAnsiTheme="majorHAnsi" w:cstheme="majorHAnsi"/>
        </w:rPr>
        <w:t xml:space="preserve"> 2004. Functioning of Maize </w:t>
      </w:r>
      <w:r w:rsidRPr="00354B34">
        <w:rPr>
          <w:rFonts w:asciiTheme="majorHAnsi" w:hAnsiTheme="majorHAnsi" w:cstheme="majorHAnsi"/>
          <w:i/>
        </w:rPr>
        <w:t xml:space="preserve">Ac/Ds </w:t>
      </w:r>
      <w:r w:rsidRPr="00354B34">
        <w:rPr>
          <w:rFonts w:asciiTheme="majorHAnsi" w:hAnsiTheme="majorHAnsi" w:cstheme="majorHAnsi"/>
        </w:rPr>
        <w:t>Transposons</w:t>
      </w:r>
      <w:r w:rsidRPr="00354B34">
        <w:rPr>
          <w:rFonts w:asciiTheme="majorHAnsi" w:hAnsiTheme="majorHAnsi" w:cstheme="majorHAnsi"/>
          <w:i/>
        </w:rPr>
        <w:t xml:space="preserve"> </w:t>
      </w:r>
      <w:r w:rsidRPr="00354B34">
        <w:rPr>
          <w:rFonts w:asciiTheme="majorHAnsi" w:hAnsiTheme="majorHAnsi" w:cstheme="majorHAnsi"/>
        </w:rPr>
        <w:t xml:space="preserve">in Barley Gene Tagging Populations. 9th International Barley Genetics Symposium, Brno, Czech Republic, June 20-26, 2004. </w:t>
      </w:r>
    </w:p>
    <w:p w14:paraId="3307AD64" w14:textId="77777777" w:rsidR="00846552" w:rsidRPr="00354B34" w:rsidRDefault="00846552" w:rsidP="00871268">
      <w:pPr>
        <w:pStyle w:val="BodyTextIndent"/>
        <w:widowControl/>
        <w:autoSpaceDE/>
        <w:autoSpaceDN/>
        <w:adjustRightInd/>
        <w:ind w:hanging="360"/>
        <w:rPr>
          <w:rFonts w:asciiTheme="majorHAnsi" w:hAnsiTheme="majorHAnsi" w:cstheme="majorHAnsi"/>
          <w:sz w:val="24"/>
        </w:rPr>
      </w:pPr>
      <w:r w:rsidRPr="00354B34">
        <w:rPr>
          <w:rFonts w:asciiTheme="majorHAnsi" w:hAnsiTheme="majorHAnsi" w:cstheme="majorHAnsi"/>
          <w:sz w:val="24"/>
        </w:rPr>
        <w:t xml:space="preserve">Singh, J., Zhang, S., East, G., Gates, C., Kaur, R., Lowe, C., </w:t>
      </w:r>
      <w:r w:rsidRPr="00354B34">
        <w:rPr>
          <w:rFonts w:asciiTheme="majorHAnsi" w:hAnsiTheme="majorHAnsi" w:cstheme="majorHAnsi"/>
          <w:b/>
          <w:sz w:val="24"/>
        </w:rPr>
        <w:t>Lemaux, P.G.</w:t>
      </w:r>
      <w:r w:rsidRPr="00354B34">
        <w:rPr>
          <w:rFonts w:asciiTheme="majorHAnsi" w:hAnsiTheme="majorHAnsi" w:cstheme="majorHAnsi"/>
          <w:sz w:val="24"/>
        </w:rPr>
        <w:t xml:space="preserve"> 2004. Unraveling the barley genome using an </w:t>
      </w:r>
      <w:r w:rsidRPr="00354B34">
        <w:rPr>
          <w:rFonts w:asciiTheme="majorHAnsi" w:hAnsiTheme="majorHAnsi" w:cstheme="majorHAnsi"/>
          <w:i/>
          <w:sz w:val="24"/>
        </w:rPr>
        <w:t>Ac/Ds</w:t>
      </w:r>
      <w:r w:rsidRPr="00354B34">
        <w:rPr>
          <w:rFonts w:asciiTheme="majorHAnsi" w:hAnsiTheme="majorHAnsi" w:cstheme="majorHAnsi"/>
          <w:sz w:val="24"/>
        </w:rPr>
        <w:t xml:space="preserve"> transposon tool. American Society of Plant Biologists Plant Biology Meeting, Lake Buena Vista, FL, July 24-28, 2004, pp. 189-190.</w:t>
      </w:r>
    </w:p>
    <w:p w14:paraId="4893B5FC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lang w:val="es-ES"/>
        </w:rPr>
        <w:t xml:space="preserve">Buchanan, B.B., </w:t>
      </w:r>
      <w:r w:rsidRPr="00354B34">
        <w:rPr>
          <w:rFonts w:asciiTheme="majorHAnsi" w:hAnsiTheme="majorHAnsi" w:cstheme="majorHAnsi"/>
          <w:b/>
          <w:lang w:val="es-ES"/>
        </w:rPr>
        <w:t>Lemaux, P.G.</w:t>
      </w:r>
      <w:r w:rsidRPr="00354B34">
        <w:rPr>
          <w:rFonts w:asciiTheme="majorHAnsi" w:hAnsiTheme="majorHAnsi" w:cstheme="majorHAnsi"/>
          <w:lang w:val="es-ES"/>
        </w:rPr>
        <w:t xml:space="preserve"> 2004. </w:t>
      </w:r>
      <w:r w:rsidRPr="00354B34">
        <w:rPr>
          <w:rFonts w:asciiTheme="majorHAnsi" w:hAnsiTheme="majorHAnsi" w:cstheme="majorHAnsi"/>
        </w:rPr>
        <w:t>Thioredoxin: from laboratory to products. American Society of Cereal Chemists Annual Meeting, San Diego, CA, September 19-22, 2004.</w:t>
      </w:r>
    </w:p>
    <w:p w14:paraId="65B96A86" w14:textId="77777777" w:rsidR="00846552" w:rsidRPr="00354B34" w:rsidRDefault="00846552" w:rsidP="00871268">
      <w:pPr>
        <w:pStyle w:val="BodyTextIndent"/>
        <w:widowControl/>
        <w:autoSpaceDE/>
        <w:autoSpaceDN/>
        <w:adjustRightInd/>
        <w:ind w:hanging="360"/>
        <w:rPr>
          <w:rFonts w:asciiTheme="majorHAnsi" w:hAnsiTheme="majorHAnsi" w:cstheme="majorHAnsi"/>
          <w:sz w:val="24"/>
        </w:rPr>
      </w:pPr>
      <w:r w:rsidRPr="00354B34">
        <w:rPr>
          <w:rFonts w:asciiTheme="majorHAnsi" w:hAnsiTheme="majorHAnsi" w:cstheme="majorHAnsi"/>
          <w:sz w:val="24"/>
          <w:lang w:val="es-ES"/>
        </w:rPr>
        <w:t xml:space="preserve">Van </w:t>
      </w:r>
      <w:proofErr w:type="spellStart"/>
      <w:r w:rsidRPr="00354B34">
        <w:rPr>
          <w:rFonts w:asciiTheme="majorHAnsi" w:hAnsiTheme="majorHAnsi" w:cstheme="majorHAnsi"/>
          <w:sz w:val="24"/>
          <w:lang w:val="es-ES"/>
        </w:rPr>
        <w:t>Eenennaam</w:t>
      </w:r>
      <w:proofErr w:type="spellEnd"/>
      <w:r w:rsidRPr="00354B34">
        <w:rPr>
          <w:rFonts w:asciiTheme="majorHAnsi" w:hAnsiTheme="majorHAnsi" w:cstheme="majorHAnsi"/>
          <w:sz w:val="24"/>
          <w:lang w:val="es-ES"/>
        </w:rPr>
        <w:t xml:space="preserve">, A.L., </w:t>
      </w:r>
      <w:r w:rsidRPr="00354B34">
        <w:rPr>
          <w:rFonts w:asciiTheme="majorHAnsi" w:hAnsiTheme="majorHAnsi" w:cstheme="majorHAnsi"/>
          <w:b/>
          <w:sz w:val="24"/>
          <w:lang w:val="es-ES"/>
        </w:rPr>
        <w:t>Lemaux, P.G.</w:t>
      </w:r>
      <w:r w:rsidRPr="00354B34">
        <w:rPr>
          <w:rFonts w:asciiTheme="majorHAnsi" w:hAnsiTheme="majorHAnsi" w:cstheme="majorHAnsi"/>
          <w:sz w:val="24"/>
          <w:lang w:val="es-ES"/>
        </w:rPr>
        <w:t xml:space="preserve"> 2004. </w:t>
      </w:r>
      <w:r w:rsidRPr="00354B34">
        <w:rPr>
          <w:rFonts w:asciiTheme="majorHAnsi" w:hAnsiTheme="majorHAnsi" w:cstheme="majorHAnsi"/>
          <w:sz w:val="24"/>
        </w:rPr>
        <w:t>Genetic Engineering in California Agriculture: bringing science into the dialogue. Third Annual NAACA Western Region Professional Improvement Meeting, Woodland, CA, October 28-29, 2004.</w:t>
      </w:r>
    </w:p>
    <w:p w14:paraId="153878B0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Cooper, L.D., Marquez-Cedillo, L.,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A.K., </w:t>
      </w:r>
      <w:proofErr w:type="spellStart"/>
      <w:r w:rsidRPr="00354B34">
        <w:rPr>
          <w:rFonts w:asciiTheme="majorHAnsi" w:hAnsiTheme="majorHAnsi" w:cstheme="majorHAnsi"/>
        </w:rPr>
        <w:t>Carollo</w:t>
      </w:r>
      <w:proofErr w:type="spellEnd"/>
      <w:r w:rsidRPr="00354B34">
        <w:rPr>
          <w:rFonts w:asciiTheme="majorHAnsi" w:hAnsiTheme="majorHAnsi" w:cstheme="majorHAnsi"/>
        </w:rPr>
        <w:t xml:space="preserve">, V.,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Hayes, P.M.,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2005. Ac/Ds Transposon Tools for Barley Functional Genomics. Plant and Animal Genome Meeting San Diego CA USA January 15-19, 2005.</w:t>
      </w:r>
    </w:p>
    <w:p w14:paraId="327AC1E5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Buchanan, B.B., Cho, M.-J., Wong, J.H.,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Ng, P.K.W. 2005. Thioredoxin over-expressed in transgenic wheat improves dough quality. American Association of Cereal Chemists, Orlando, FL, September 11-14, 2005.</w:t>
      </w:r>
    </w:p>
    <w:p w14:paraId="2A6D2C62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Van </w:t>
      </w:r>
      <w:proofErr w:type="spellStart"/>
      <w:r w:rsidRPr="00354B34">
        <w:rPr>
          <w:rFonts w:asciiTheme="majorHAnsi" w:hAnsiTheme="majorHAnsi" w:cstheme="majorHAnsi"/>
        </w:rPr>
        <w:t>Eenennaam</w:t>
      </w:r>
      <w:proofErr w:type="spellEnd"/>
      <w:r w:rsidRPr="00354B34">
        <w:rPr>
          <w:rFonts w:asciiTheme="majorHAnsi" w:hAnsiTheme="majorHAnsi" w:cstheme="majorHAnsi"/>
        </w:rPr>
        <w:t xml:space="preserve">, A.L., </w:t>
      </w:r>
      <w:proofErr w:type="spellStart"/>
      <w:r w:rsidRPr="00354B34">
        <w:rPr>
          <w:rFonts w:asciiTheme="majorHAnsi" w:hAnsiTheme="majorHAnsi" w:cstheme="majorHAnsi"/>
        </w:rPr>
        <w:t>McHughen</w:t>
      </w:r>
      <w:proofErr w:type="spellEnd"/>
      <w:r w:rsidRPr="00354B34">
        <w:rPr>
          <w:rFonts w:asciiTheme="majorHAnsi" w:hAnsiTheme="majorHAnsi" w:cstheme="majorHAnsi"/>
        </w:rPr>
        <w:t>, A. 2005. Food fights in California – Educational challenges of the GMO debate. American Society of Plant Biologists Annual Meeting, Seattle, WA, July 16-20, 2005, p. 73 and p. 320 (Mini-symposium).</w:t>
      </w:r>
    </w:p>
    <w:p w14:paraId="394C7C4D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Cooper, L., Chen, C., </w:t>
      </w:r>
      <w:proofErr w:type="spellStart"/>
      <w:r w:rsidRPr="00354B34">
        <w:rPr>
          <w:rFonts w:asciiTheme="majorHAnsi" w:hAnsiTheme="majorHAnsi" w:cstheme="majorHAnsi"/>
        </w:rPr>
        <w:t>Ou</w:t>
      </w:r>
      <w:proofErr w:type="spellEnd"/>
      <w:r w:rsidRPr="00354B34">
        <w:rPr>
          <w:rFonts w:asciiTheme="majorHAnsi" w:hAnsiTheme="majorHAnsi" w:cstheme="majorHAnsi"/>
        </w:rPr>
        <w:t xml:space="preserve">, M., Bae, D.,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A., </w:t>
      </w:r>
      <w:proofErr w:type="spellStart"/>
      <w:r w:rsidRPr="00354B34">
        <w:rPr>
          <w:rFonts w:asciiTheme="majorHAnsi" w:hAnsiTheme="majorHAnsi" w:cstheme="majorHAnsi"/>
        </w:rPr>
        <w:t>Carollo</w:t>
      </w:r>
      <w:proofErr w:type="spellEnd"/>
      <w:r w:rsidRPr="00354B34">
        <w:rPr>
          <w:rFonts w:asciiTheme="majorHAnsi" w:hAnsiTheme="majorHAnsi" w:cstheme="majorHAnsi"/>
        </w:rPr>
        <w:t xml:space="preserve">, V.,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Hayes, P.,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2005. Genetic Tourism and Functional Genomics of Barley using </w:t>
      </w:r>
      <w:r w:rsidRPr="00354B34">
        <w:rPr>
          <w:rFonts w:asciiTheme="majorHAnsi" w:hAnsiTheme="majorHAnsi" w:cstheme="majorHAnsi"/>
          <w:i/>
        </w:rPr>
        <w:t>Ac/Ds</w:t>
      </w:r>
      <w:r w:rsidRPr="00354B34">
        <w:rPr>
          <w:rFonts w:asciiTheme="majorHAnsi" w:hAnsiTheme="majorHAnsi" w:cstheme="majorHAnsi"/>
        </w:rPr>
        <w:t xml:space="preserve"> Transposon system. American Society of Plant Biologists Annual Meeting, Seattle, WA, July 16-20, 2005, pp. 297-298.</w:t>
      </w:r>
    </w:p>
    <w:p w14:paraId="46496180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Singh, J., Zhang, S., Chen, C., Cooper, L., </w:t>
      </w:r>
      <w:proofErr w:type="spellStart"/>
      <w:r w:rsidRPr="00354B34">
        <w:rPr>
          <w:rFonts w:asciiTheme="majorHAnsi" w:hAnsiTheme="majorHAnsi" w:cstheme="majorHAnsi"/>
        </w:rPr>
        <w:t>Sturbaum</w:t>
      </w:r>
      <w:proofErr w:type="spellEnd"/>
      <w:r w:rsidRPr="00354B34">
        <w:rPr>
          <w:rFonts w:asciiTheme="majorHAnsi" w:hAnsiTheme="majorHAnsi" w:cstheme="majorHAnsi"/>
        </w:rPr>
        <w:t xml:space="preserve">, A., </w:t>
      </w:r>
      <w:proofErr w:type="spellStart"/>
      <w:r w:rsidRPr="00354B34">
        <w:rPr>
          <w:rFonts w:asciiTheme="majorHAnsi" w:hAnsiTheme="majorHAnsi" w:cstheme="majorHAnsi"/>
        </w:rPr>
        <w:t>Freudiger</w:t>
      </w:r>
      <w:proofErr w:type="spellEnd"/>
      <w:r w:rsidRPr="00354B34">
        <w:rPr>
          <w:rFonts w:asciiTheme="majorHAnsi" w:hAnsiTheme="majorHAnsi" w:cstheme="majorHAnsi"/>
        </w:rPr>
        <w:t xml:space="preserve">, M., </w:t>
      </w:r>
      <w:proofErr w:type="spellStart"/>
      <w:r w:rsidRPr="00354B34">
        <w:rPr>
          <w:rFonts w:asciiTheme="majorHAnsi" w:hAnsiTheme="majorHAnsi" w:cstheme="majorHAnsi"/>
        </w:rPr>
        <w:t>Bregitzer</w:t>
      </w:r>
      <w:proofErr w:type="spellEnd"/>
      <w:r w:rsidRPr="00354B34">
        <w:rPr>
          <w:rFonts w:asciiTheme="majorHAnsi" w:hAnsiTheme="majorHAnsi" w:cstheme="majorHAnsi"/>
        </w:rPr>
        <w:t xml:space="preserve">, P., Hayes, P.,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>. 2006. Targeting genes and their function in the “genome haystack”: transposon-based saturation mutagenesis. Plant and Animal Genome Meeting, San Diego, CA, January 14-18, 2006. p. 10.</w:t>
      </w:r>
    </w:p>
    <w:p w14:paraId="082E48F0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Kaur, R., Wong, J., Singh, J., Yu, X.-H., Cho, M.-J., </w:t>
      </w: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Buchanan, B.B. 2006. Efforts towards development of nutritionally enhanced sorghum. Plant and Animal Genome Meeting, San Diego, CA, January 14-18, 2006. p. 273.</w:t>
      </w:r>
    </w:p>
    <w:p w14:paraId="72B0E611" w14:textId="77777777" w:rsidR="00846552" w:rsidRPr="00354B34" w:rsidRDefault="00846552" w:rsidP="00871268">
      <w:pPr>
        <w:tabs>
          <w:tab w:val="left" w:pos="450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 P.G.,</w:t>
      </w:r>
      <w:r w:rsidRPr="00354B34">
        <w:rPr>
          <w:rFonts w:asciiTheme="majorHAnsi" w:hAnsiTheme="majorHAnsi" w:cstheme="majorHAnsi"/>
        </w:rPr>
        <w:t xml:space="preserve"> Zhang S., Gu Y.Q., Singh J., He Z-H. 2006. Evolutionary Expansion and Divergence of the Stress Tolerance Gene Families, </w:t>
      </w:r>
      <w:r w:rsidRPr="00354B34">
        <w:rPr>
          <w:rFonts w:asciiTheme="majorHAnsi" w:hAnsiTheme="majorHAnsi" w:cstheme="majorHAnsi"/>
          <w:i/>
        </w:rPr>
        <w:t>OsDREB1</w:t>
      </w:r>
      <w:r w:rsidRPr="00354B34">
        <w:rPr>
          <w:rFonts w:asciiTheme="majorHAnsi" w:hAnsiTheme="majorHAnsi" w:cstheme="majorHAnsi"/>
        </w:rPr>
        <w:t xml:space="preserve"> and </w:t>
      </w:r>
      <w:proofErr w:type="spellStart"/>
      <w:r w:rsidRPr="00354B34">
        <w:rPr>
          <w:rFonts w:asciiTheme="majorHAnsi" w:hAnsiTheme="majorHAnsi" w:cstheme="majorHAnsi"/>
          <w:i/>
        </w:rPr>
        <w:t>OsWAK</w:t>
      </w:r>
      <w:proofErr w:type="spellEnd"/>
      <w:r w:rsidRPr="00354B34">
        <w:rPr>
          <w:rFonts w:asciiTheme="majorHAnsi" w:hAnsiTheme="majorHAnsi" w:cstheme="majorHAnsi"/>
        </w:rPr>
        <w:t>, in Wild and Cultivated Rice Genomes. 31</w:t>
      </w:r>
      <w:r w:rsidRPr="00354B34">
        <w:rPr>
          <w:rFonts w:asciiTheme="majorHAnsi" w:hAnsiTheme="majorHAnsi" w:cstheme="majorHAnsi"/>
          <w:vertAlign w:val="superscript"/>
        </w:rPr>
        <w:t>ST</w:t>
      </w:r>
      <w:r w:rsidRPr="00354B34">
        <w:rPr>
          <w:rFonts w:asciiTheme="majorHAnsi" w:hAnsiTheme="majorHAnsi" w:cstheme="majorHAnsi"/>
        </w:rPr>
        <w:t xml:space="preserve"> Rice Technical Working Group Meeting, The Woodlands, TX, February 26-March 1, 2006. pp. 56-57.</w:t>
      </w:r>
    </w:p>
    <w:p w14:paraId="077713F0" w14:textId="77777777" w:rsidR="00846552" w:rsidRPr="00354B34" w:rsidRDefault="00846552" w:rsidP="00871268">
      <w:pPr>
        <w:pStyle w:val="BodyText"/>
        <w:spacing w:after="0"/>
        <w:ind w:left="720" w:hanging="360"/>
        <w:rPr>
          <w:rFonts w:asciiTheme="majorHAnsi" w:hAnsiTheme="majorHAnsi" w:cstheme="majorHAnsi"/>
          <w:sz w:val="24"/>
          <w:szCs w:val="24"/>
        </w:rPr>
      </w:pPr>
      <w:proofErr w:type="spellStart"/>
      <w:r w:rsidRPr="00354B34">
        <w:rPr>
          <w:rFonts w:asciiTheme="majorHAnsi" w:hAnsiTheme="majorHAnsi" w:cstheme="majorHAnsi"/>
          <w:sz w:val="24"/>
          <w:szCs w:val="24"/>
        </w:rPr>
        <w:t>Freudiger</w:t>
      </w:r>
      <w:proofErr w:type="spellEnd"/>
      <w:r w:rsidRPr="00354B34">
        <w:rPr>
          <w:rFonts w:asciiTheme="majorHAnsi" w:hAnsiTheme="majorHAnsi" w:cstheme="majorHAnsi"/>
          <w:sz w:val="24"/>
          <w:szCs w:val="24"/>
        </w:rPr>
        <w:t xml:space="preserve">, M., </w:t>
      </w:r>
      <w:proofErr w:type="spellStart"/>
      <w:r w:rsidRPr="00354B34">
        <w:rPr>
          <w:rFonts w:asciiTheme="majorHAnsi" w:hAnsiTheme="majorHAnsi" w:cstheme="majorHAnsi"/>
          <w:sz w:val="24"/>
          <w:szCs w:val="24"/>
        </w:rPr>
        <w:t>Rha</w:t>
      </w:r>
      <w:proofErr w:type="spellEnd"/>
      <w:r w:rsidRPr="00354B34">
        <w:rPr>
          <w:rFonts w:asciiTheme="majorHAnsi" w:hAnsiTheme="majorHAnsi" w:cstheme="majorHAnsi"/>
          <w:sz w:val="24"/>
          <w:szCs w:val="24"/>
        </w:rPr>
        <w:t xml:space="preserve">, M., Wang, K., </w:t>
      </w:r>
      <w:proofErr w:type="spellStart"/>
      <w:r w:rsidRPr="00354B34">
        <w:rPr>
          <w:rFonts w:asciiTheme="majorHAnsi" w:hAnsiTheme="majorHAnsi" w:cstheme="majorHAnsi"/>
          <w:sz w:val="24"/>
          <w:szCs w:val="24"/>
        </w:rPr>
        <w:t>Sattayapiwat</w:t>
      </w:r>
      <w:proofErr w:type="spellEnd"/>
      <w:r w:rsidRPr="00354B34">
        <w:rPr>
          <w:rFonts w:asciiTheme="majorHAnsi" w:hAnsiTheme="majorHAnsi" w:cstheme="majorHAnsi"/>
          <w:sz w:val="24"/>
          <w:szCs w:val="24"/>
        </w:rPr>
        <w:t xml:space="preserve">, O., Zhang, S., </w:t>
      </w:r>
      <w:r w:rsidRPr="00354B34">
        <w:rPr>
          <w:rFonts w:asciiTheme="majorHAnsi" w:hAnsiTheme="majorHAnsi" w:cstheme="majorHAnsi"/>
          <w:b/>
          <w:sz w:val="24"/>
          <w:szCs w:val="24"/>
        </w:rPr>
        <w:t>Lemaux, P.G.,</w:t>
      </w:r>
      <w:r w:rsidRPr="00354B34">
        <w:rPr>
          <w:rFonts w:asciiTheme="majorHAnsi" w:hAnsiTheme="majorHAnsi" w:cstheme="majorHAnsi"/>
          <w:sz w:val="24"/>
          <w:szCs w:val="24"/>
        </w:rPr>
        <w:t xml:space="preserve"> Singh, J. 2006. Using </w:t>
      </w:r>
      <w:r w:rsidRPr="00354B34">
        <w:rPr>
          <w:rFonts w:asciiTheme="majorHAnsi" w:hAnsiTheme="majorHAnsi" w:cstheme="majorHAnsi"/>
          <w:i/>
          <w:sz w:val="24"/>
          <w:szCs w:val="24"/>
        </w:rPr>
        <w:t xml:space="preserve">Ac/Ds </w:t>
      </w:r>
      <w:r w:rsidRPr="00354B34">
        <w:rPr>
          <w:rFonts w:asciiTheme="majorHAnsi" w:hAnsiTheme="majorHAnsi" w:cstheme="majorHAnsi"/>
          <w:sz w:val="24"/>
          <w:szCs w:val="24"/>
        </w:rPr>
        <w:t>Gene Tagging for Functional Genomics Studies in Barley. American Society of Plant Biologists Plant Biology Meeting, Boston, MA, August 5-9, 2006. P. 301.</w:t>
      </w:r>
    </w:p>
    <w:p w14:paraId="7E44981B" w14:textId="77777777" w:rsidR="00846552" w:rsidRPr="00354B34" w:rsidRDefault="00846552" w:rsidP="00871268">
      <w:pPr>
        <w:pStyle w:val="BodyText"/>
        <w:spacing w:after="0"/>
        <w:ind w:left="720" w:hanging="360"/>
        <w:rPr>
          <w:rFonts w:asciiTheme="majorHAnsi" w:hAnsiTheme="majorHAnsi" w:cstheme="majorHAnsi"/>
          <w:sz w:val="24"/>
          <w:szCs w:val="24"/>
        </w:rPr>
      </w:pPr>
      <w:r w:rsidRPr="00354B34">
        <w:rPr>
          <w:rFonts w:asciiTheme="majorHAnsi" w:hAnsiTheme="majorHAnsi" w:cstheme="majorHAnsi"/>
          <w:sz w:val="24"/>
          <w:szCs w:val="24"/>
        </w:rPr>
        <w:lastRenderedPageBreak/>
        <w:t xml:space="preserve">Singh, J., </w:t>
      </w:r>
      <w:proofErr w:type="spellStart"/>
      <w:r w:rsidRPr="00354B34">
        <w:rPr>
          <w:rFonts w:asciiTheme="majorHAnsi" w:hAnsiTheme="majorHAnsi" w:cstheme="majorHAnsi"/>
          <w:bCs/>
          <w:sz w:val="24"/>
          <w:szCs w:val="24"/>
        </w:rPr>
        <w:t>Vutien</w:t>
      </w:r>
      <w:proofErr w:type="spellEnd"/>
      <w:r w:rsidRPr="00354B34">
        <w:rPr>
          <w:rFonts w:asciiTheme="majorHAnsi" w:hAnsiTheme="majorHAnsi" w:cstheme="majorHAnsi"/>
          <w:bCs/>
          <w:sz w:val="24"/>
          <w:szCs w:val="24"/>
        </w:rPr>
        <w:t xml:space="preserve">, P., </w:t>
      </w:r>
      <w:proofErr w:type="spellStart"/>
      <w:r w:rsidRPr="00354B34">
        <w:rPr>
          <w:rFonts w:asciiTheme="majorHAnsi" w:hAnsiTheme="majorHAnsi" w:cstheme="majorHAnsi"/>
          <w:bCs/>
          <w:sz w:val="24"/>
          <w:szCs w:val="24"/>
        </w:rPr>
        <w:t>Blosse</w:t>
      </w:r>
      <w:proofErr w:type="spellEnd"/>
      <w:r w:rsidRPr="00354B34">
        <w:rPr>
          <w:rFonts w:asciiTheme="majorHAnsi" w:hAnsiTheme="majorHAnsi" w:cstheme="majorHAnsi"/>
          <w:bCs/>
          <w:sz w:val="24"/>
          <w:szCs w:val="24"/>
        </w:rPr>
        <w:t xml:space="preserve">, P., Gong, A., Sandhu, H., </w:t>
      </w:r>
      <w:proofErr w:type="spellStart"/>
      <w:r w:rsidRPr="00354B34">
        <w:rPr>
          <w:rFonts w:asciiTheme="majorHAnsi" w:hAnsiTheme="majorHAnsi" w:cstheme="majorHAnsi"/>
          <w:bCs/>
          <w:sz w:val="24"/>
          <w:szCs w:val="24"/>
        </w:rPr>
        <w:t>Shafir</w:t>
      </w:r>
      <w:proofErr w:type="spellEnd"/>
      <w:r w:rsidRPr="00354B34">
        <w:rPr>
          <w:rFonts w:asciiTheme="majorHAnsi" w:hAnsiTheme="majorHAnsi" w:cstheme="majorHAnsi"/>
          <w:bCs/>
          <w:sz w:val="24"/>
          <w:szCs w:val="24"/>
        </w:rPr>
        <w:t>, A., Sotelo-</w:t>
      </w:r>
      <w:proofErr w:type="spellStart"/>
      <w:r w:rsidRPr="00354B34">
        <w:rPr>
          <w:rFonts w:asciiTheme="majorHAnsi" w:hAnsiTheme="majorHAnsi" w:cstheme="majorHAnsi"/>
          <w:bCs/>
          <w:sz w:val="24"/>
          <w:szCs w:val="24"/>
        </w:rPr>
        <w:t>Troha</w:t>
      </w:r>
      <w:proofErr w:type="spellEnd"/>
      <w:r w:rsidRPr="00354B34">
        <w:rPr>
          <w:rFonts w:asciiTheme="majorHAnsi" w:hAnsiTheme="majorHAnsi" w:cstheme="majorHAnsi"/>
          <w:bCs/>
          <w:sz w:val="24"/>
          <w:szCs w:val="24"/>
        </w:rPr>
        <w:t xml:space="preserve">, K., </w:t>
      </w:r>
      <w:r w:rsidRPr="00354B34">
        <w:rPr>
          <w:rFonts w:asciiTheme="majorHAnsi" w:hAnsiTheme="majorHAnsi" w:cstheme="majorHAnsi"/>
          <w:b/>
          <w:bCs/>
          <w:sz w:val="24"/>
          <w:szCs w:val="24"/>
        </w:rPr>
        <w:t>Lemaux, P.G.</w:t>
      </w:r>
      <w:r w:rsidRPr="00354B34">
        <w:rPr>
          <w:rFonts w:asciiTheme="majorHAnsi" w:hAnsiTheme="majorHAnsi" w:cstheme="majorHAnsi"/>
          <w:bCs/>
          <w:sz w:val="24"/>
          <w:szCs w:val="24"/>
        </w:rPr>
        <w:t xml:space="preserve"> 2007. </w:t>
      </w:r>
      <w:r w:rsidRPr="00354B34">
        <w:rPr>
          <w:rFonts w:asciiTheme="majorHAnsi" w:hAnsiTheme="majorHAnsi" w:cstheme="majorHAnsi"/>
          <w:sz w:val="24"/>
          <w:szCs w:val="24"/>
        </w:rPr>
        <w:t>Transposon-mediated Gene Search in Barley. American Society of Plant Biologists Plant Biology Meeting, Chicago, IL, July 7-11, 2007.</w:t>
      </w:r>
    </w:p>
    <w:p w14:paraId="288C2D4F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Kaur, R., Wong, J., Singh, J., Pedersen, J.F.,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>, Buchanan, B.B. 2007. Toward Development of Nutritionally Enhanced Sorghum. National Information Management and Support System, W1168: Environmental and Genetic Determinants of Seed Quality and Performance, Davis, CA September 15-17, 2007, p. 58.</w:t>
      </w:r>
    </w:p>
    <w:p w14:paraId="24B2FFF3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Sahoo L., Lindquist, J.L., Lee, D.J., Pedersen, J.F., Kaur, R., Wong, J.H., Buchanan, B.B.,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2008. Effect of Transgenes from Sorghum on the Fitness of </w:t>
      </w:r>
      <w:proofErr w:type="spellStart"/>
      <w:r w:rsidRPr="00354B34">
        <w:rPr>
          <w:rFonts w:asciiTheme="majorHAnsi" w:hAnsiTheme="majorHAnsi" w:cstheme="majorHAnsi"/>
        </w:rPr>
        <w:t>Shattercane</w:t>
      </w:r>
      <w:proofErr w:type="spellEnd"/>
      <w:r w:rsidRPr="00354B34">
        <w:rPr>
          <w:rFonts w:asciiTheme="majorHAnsi" w:hAnsiTheme="majorHAnsi" w:cstheme="majorHAnsi"/>
        </w:rPr>
        <w:t xml:space="preserve"> X Sorghum Hybrids. North Central Weed Science Society, St. Louis MO. December 10-13, 2007</w:t>
      </w:r>
    </w:p>
    <w:p w14:paraId="0211D55D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Kaur, R., Wong, J., Singh, J.,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, S.,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, E., Pedersen, J.F., Taylor, J., </w:t>
      </w:r>
      <w:proofErr w:type="spellStart"/>
      <w:r w:rsidRPr="00354B34">
        <w:rPr>
          <w:rFonts w:asciiTheme="majorHAnsi" w:hAnsiTheme="majorHAnsi" w:cstheme="majorHAnsi"/>
        </w:rPr>
        <w:t>Chikwamba</w:t>
      </w:r>
      <w:proofErr w:type="spellEnd"/>
      <w:r w:rsidRPr="00354B34">
        <w:rPr>
          <w:rFonts w:asciiTheme="majorHAnsi" w:hAnsiTheme="majorHAnsi" w:cstheme="majorHAnsi"/>
        </w:rPr>
        <w:t>, R., Jung, R., Zhao, Z.-Y., Anderson, P., Buchanan, B.B. 2008. “Toward Nutritional Enhancement of Sorghum for Africa”, Plant and Animal Genome XVI, San Diego CA, January 12-16, 2008. W474. pp. 110.</w:t>
      </w:r>
    </w:p>
    <w:p w14:paraId="0132FA3A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Wong, J.,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, S.,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, E., Kaur, R, Pedersen, J.F, Buchanan BB. 2008. Efficient, Reproducible Transformation System for Sorghum to Understand and Improve Digestibility. International Conference on Sorghum for Biofuel. Houston TX. August 18-20, 2008. </w:t>
      </w:r>
    </w:p>
    <w:p w14:paraId="1BB62159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Miller, T., Trieu, E., Lee, C. </w:t>
      </w:r>
      <w:r w:rsidRPr="00354B34">
        <w:rPr>
          <w:rFonts w:asciiTheme="majorHAnsi" w:hAnsiTheme="majorHAnsi" w:cstheme="majorHAnsi"/>
          <w:b/>
          <w:bCs/>
        </w:rPr>
        <w:t>Lemaux, P.G.</w:t>
      </w:r>
      <w:r w:rsidRPr="00354B34">
        <w:rPr>
          <w:rFonts w:asciiTheme="majorHAnsi" w:hAnsiTheme="majorHAnsi" w:cstheme="majorHAnsi"/>
        </w:rPr>
        <w:t xml:space="preserve"> 2009. Improving </w:t>
      </w:r>
      <w:r w:rsidRPr="00354B34">
        <w:rPr>
          <w:rFonts w:asciiTheme="majorHAnsi" w:hAnsiTheme="majorHAnsi" w:cstheme="majorHAnsi"/>
          <w:i/>
        </w:rPr>
        <w:t>Agrobacterium tumefaciens</w:t>
      </w:r>
      <w:r w:rsidRPr="00354B34">
        <w:rPr>
          <w:rFonts w:asciiTheme="majorHAnsi" w:hAnsiTheme="majorHAnsi" w:cstheme="majorHAnsi"/>
        </w:rPr>
        <w:t xml:space="preserve">-mediated Gene Delivery in </w:t>
      </w:r>
      <w:r w:rsidRPr="00354B34">
        <w:rPr>
          <w:rFonts w:asciiTheme="majorHAnsi" w:hAnsiTheme="majorHAnsi" w:cstheme="majorHAnsi"/>
          <w:i/>
          <w:iCs/>
        </w:rPr>
        <w:t xml:space="preserve">Sorghum bicolor. </w:t>
      </w:r>
      <w:r w:rsidRPr="00354B34">
        <w:rPr>
          <w:rFonts w:asciiTheme="majorHAnsi" w:hAnsiTheme="majorHAnsi" w:cstheme="majorHAnsi"/>
        </w:rPr>
        <w:t xml:space="preserve">Western Section of American Society of Plant Biologists. Tucson AZ., April ??, 2009.  </w:t>
      </w:r>
    </w:p>
    <w:p w14:paraId="352A0621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  <w:bCs/>
        </w:rPr>
        <w:t>Lemaux PG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 S,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 E, Kaur R, Wong J, Miller T, Lee C. Linden K., Wu S, Buchanan BB. 2009. Improving </w:t>
      </w:r>
      <w:r w:rsidRPr="00354B34">
        <w:rPr>
          <w:rFonts w:asciiTheme="majorHAnsi" w:hAnsiTheme="majorHAnsi" w:cstheme="majorHAnsi"/>
          <w:i/>
          <w:iCs/>
        </w:rPr>
        <w:t>Agrobacterium tumefaciens-</w:t>
      </w:r>
      <w:r w:rsidRPr="00354B34">
        <w:rPr>
          <w:rFonts w:asciiTheme="majorHAnsi" w:hAnsiTheme="majorHAnsi" w:cstheme="majorHAnsi"/>
        </w:rPr>
        <w:t>mediated Gene Delivery to Understand and Improve Sorghum. American Society of Plant Biologists and Phycological Society of America Meeting, July 18-22, 2009, Honolulu HI. Abstract P46028, pp. 315.</w:t>
      </w:r>
    </w:p>
    <w:p w14:paraId="2839EC88" w14:textId="77777777" w:rsidR="00846552" w:rsidRPr="00354B34" w:rsidRDefault="00846552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Li Y-C, Ren J, Frick O, Yin J, Buchanan BB, Cho M-J, Zhou S, Kim Y-B, Wong JH, </w:t>
      </w:r>
      <w:proofErr w:type="spellStart"/>
      <w:r w:rsidRPr="00354B34">
        <w:rPr>
          <w:rFonts w:asciiTheme="majorHAnsi" w:hAnsiTheme="majorHAnsi" w:cstheme="majorHAnsi"/>
        </w:rPr>
        <w:t>Hiu</w:t>
      </w:r>
      <w:proofErr w:type="spellEnd"/>
      <w:r w:rsidRPr="00354B34">
        <w:rPr>
          <w:rFonts w:asciiTheme="majorHAnsi" w:hAnsiTheme="majorHAnsi" w:cstheme="majorHAnsi"/>
        </w:rPr>
        <w:t xml:space="preserve"> H, Kim H-K, </w:t>
      </w:r>
      <w:proofErr w:type="spellStart"/>
      <w:r w:rsidRPr="00354B34">
        <w:rPr>
          <w:rFonts w:asciiTheme="majorHAnsi" w:hAnsiTheme="majorHAnsi" w:cstheme="majorHAnsi"/>
        </w:rPr>
        <w:t>Morigasaki</w:t>
      </w:r>
      <w:proofErr w:type="spellEnd"/>
      <w:r w:rsidRPr="00354B34">
        <w:rPr>
          <w:rFonts w:asciiTheme="majorHAnsi" w:hAnsiTheme="majorHAnsi" w:cstheme="majorHAnsi"/>
        </w:rPr>
        <w:t xml:space="preserve"> S, </w:t>
      </w:r>
      <w:r w:rsidRPr="00354B34">
        <w:rPr>
          <w:rFonts w:asciiTheme="majorHAnsi" w:hAnsiTheme="majorHAnsi" w:cstheme="majorHAnsi"/>
          <w:b/>
          <w:bCs/>
        </w:rPr>
        <w:t>Lemaux PG</w:t>
      </w:r>
      <w:r w:rsidRPr="00354B34">
        <w:rPr>
          <w:rFonts w:asciiTheme="majorHAnsi" w:hAnsiTheme="majorHAnsi" w:cstheme="majorHAnsi"/>
        </w:rPr>
        <w:t xml:space="preserve">. </w:t>
      </w:r>
      <w:r w:rsidR="00576B59" w:rsidRPr="00354B34">
        <w:rPr>
          <w:rFonts w:asciiTheme="majorHAnsi" w:hAnsiTheme="majorHAnsi" w:cstheme="majorHAnsi"/>
        </w:rPr>
        <w:t xml:space="preserve">2009. </w:t>
      </w:r>
      <w:r w:rsidRPr="00354B34">
        <w:rPr>
          <w:rFonts w:asciiTheme="majorHAnsi" w:hAnsiTheme="majorHAnsi" w:cstheme="majorHAnsi"/>
        </w:rPr>
        <w:t xml:space="preserve">Modulation of Expression of Thioredoxin Is Linked to Fundamental </w:t>
      </w:r>
      <w:proofErr w:type="spellStart"/>
      <w:r w:rsidRPr="00354B34">
        <w:rPr>
          <w:rFonts w:asciiTheme="majorHAnsi" w:hAnsiTheme="majorHAnsi" w:cstheme="majorHAnsi"/>
        </w:rPr>
        <w:t>Propserties</w:t>
      </w:r>
      <w:proofErr w:type="spellEnd"/>
      <w:r w:rsidRPr="00354B34">
        <w:rPr>
          <w:rFonts w:asciiTheme="majorHAnsi" w:hAnsiTheme="majorHAnsi" w:cstheme="majorHAnsi"/>
        </w:rPr>
        <w:t xml:space="preserve"> and Important Applications in Wheat Grain. American Society of Plant Biologists and Phycological Society of America Meeting, July 18-22, 2009, Honolulu HI. Abstract P61022, pp 392.</w:t>
      </w:r>
    </w:p>
    <w:p w14:paraId="5133D2A4" w14:textId="77777777" w:rsidR="00846552" w:rsidRPr="00354B34" w:rsidRDefault="0006542C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>Miller T, Linden K, Hoffman G</w:t>
      </w:r>
      <w:r w:rsidR="00846552" w:rsidRPr="00354B34">
        <w:rPr>
          <w:rFonts w:asciiTheme="majorHAnsi" w:hAnsiTheme="majorHAnsi" w:cstheme="majorHAnsi"/>
        </w:rPr>
        <w:t>,</w:t>
      </w:r>
      <w:r w:rsidRPr="00354B34">
        <w:rPr>
          <w:rFonts w:asciiTheme="majorHAnsi" w:hAnsiTheme="majorHAnsi" w:cstheme="majorHAnsi"/>
        </w:rPr>
        <w:t xml:space="preserve"> Schubert M,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 E, </w:t>
      </w:r>
      <w:proofErr w:type="spellStart"/>
      <w:r w:rsidRPr="00354B34">
        <w:rPr>
          <w:rFonts w:asciiTheme="majorHAnsi" w:hAnsiTheme="majorHAnsi" w:cstheme="majorHAnsi"/>
        </w:rPr>
        <w:t>Gurel</w:t>
      </w:r>
      <w:proofErr w:type="spellEnd"/>
      <w:r w:rsidRPr="00354B34">
        <w:rPr>
          <w:rFonts w:asciiTheme="majorHAnsi" w:hAnsiTheme="majorHAnsi" w:cstheme="majorHAnsi"/>
        </w:rPr>
        <w:t xml:space="preserve"> S</w:t>
      </w:r>
      <w:r w:rsidR="00846552" w:rsidRPr="00354B34">
        <w:rPr>
          <w:rFonts w:asciiTheme="majorHAnsi" w:hAnsiTheme="majorHAnsi" w:cstheme="majorHAnsi"/>
        </w:rPr>
        <w:t xml:space="preserve">, </w:t>
      </w:r>
      <w:r w:rsidRPr="00354B34">
        <w:rPr>
          <w:rFonts w:asciiTheme="majorHAnsi" w:hAnsiTheme="majorHAnsi" w:cstheme="majorHAnsi"/>
          <w:b/>
        </w:rPr>
        <w:t>Lemaux, P</w:t>
      </w:r>
      <w:r w:rsidR="00846552" w:rsidRPr="00354B34">
        <w:rPr>
          <w:rFonts w:asciiTheme="majorHAnsi" w:hAnsiTheme="majorHAnsi" w:cstheme="majorHAnsi"/>
          <w:b/>
        </w:rPr>
        <w:t>G.</w:t>
      </w:r>
      <w:r w:rsidR="00846552" w:rsidRPr="00354B34">
        <w:rPr>
          <w:rFonts w:asciiTheme="majorHAnsi" w:hAnsiTheme="majorHAnsi" w:cstheme="majorHAnsi"/>
        </w:rPr>
        <w:t xml:space="preserve"> 2010. Improving Agrobacterium tumefaciens-mediated gene delivery in Sorghum bicolor. In Vitro Cellular and Developmental Biology - Animal, 46:S143, 2010.  DOI: 10.1007/s11626-010-9339-6.</w:t>
      </w:r>
    </w:p>
    <w:p w14:paraId="4C24CCBC" w14:textId="77777777" w:rsidR="00576B59" w:rsidRPr="00354B34" w:rsidRDefault="00576B59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 PG.,</w:t>
      </w:r>
      <w:r w:rsidRPr="00354B34">
        <w:rPr>
          <w:rFonts w:asciiTheme="majorHAnsi" w:hAnsiTheme="majorHAnsi" w:cstheme="majorHAnsi"/>
        </w:rPr>
        <w:t xml:space="preserve"> Ren J-P., Li J-C., Wong J., Meng L., Cho M-J, Yin J., Buchanan BB. 2011. </w:t>
      </w:r>
      <w:bookmarkStart w:id="0" w:name="OLE_LINK1"/>
      <w:bookmarkStart w:id="1" w:name="OLE_LINK2"/>
      <w:r w:rsidRPr="00354B34">
        <w:rPr>
          <w:rFonts w:asciiTheme="majorHAnsi" w:hAnsiTheme="majorHAnsi" w:cstheme="majorHAnsi"/>
        </w:rPr>
        <w:t>Modifying Expression of Thioredoxin in Cereals to Improve Pre-harvest Sprouting Resistance and Other Grain Properties. 10</w:t>
      </w:r>
      <w:r w:rsidRPr="00354B34">
        <w:rPr>
          <w:rFonts w:asciiTheme="majorHAnsi" w:hAnsiTheme="majorHAnsi" w:cstheme="majorHAnsi"/>
          <w:vertAlign w:val="superscript"/>
        </w:rPr>
        <w:t>th</w:t>
      </w:r>
      <w:r w:rsidRPr="00354B34">
        <w:rPr>
          <w:rFonts w:asciiTheme="majorHAnsi" w:hAnsiTheme="majorHAnsi" w:cstheme="majorHAnsi"/>
        </w:rPr>
        <w:t xml:space="preserve"> Conference of International Society for Seed Science, Salvador Brazil, April 10-13, 2011.</w:t>
      </w:r>
      <w:bookmarkEnd w:id="0"/>
      <w:bookmarkEnd w:id="1"/>
    </w:p>
    <w:p w14:paraId="3ACF20B7" w14:textId="77777777" w:rsidR="00846552" w:rsidRPr="00354B34" w:rsidRDefault="0006542C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t>Leiboff</w:t>
      </w:r>
      <w:proofErr w:type="spellEnd"/>
      <w:r w:rsidRPr="00354B34">
        <w:rPr>
          <w:rFonts w:asciiTheme="majorHAnsi" w:hAnsiTheme="majorHAnsi" w:cstheme="majorHAnsi"/>
        </w:rPr>
        <w:t xml:space="preserve"> S, Kaur, R</w:t>
      </w:r>
      <w:r w:rsidR="00846552" w:rsidRPr="00354B34">
        <w:rPr>
          <w:rFonts w:asciiTheme="majorHAnsi" w:hAnsiTheme="majorHAnsi" w:cstheme="majorHAnsi"/>
        </w:rPr>
        <w:t xml:space="preserve">, Wong J, Buchanan BB, </w:t>
      </w:r>
      <w:r w:rsidR="00846552" w:rsidRPr="00354B34">
        <w:rPr>
          <w:rFonts w:asciiTheme="majorHAnsi" w:hAnsiTheme="majorHAnsi" w:cstheme="majorHAnsi"/>
          <w:b/>
        </w:rPr>
        <w:t>Lemaux PG</w:t>
      </w:r>
      <w:r w:rsidR="00846552" w:rsidRPr="00354B34">
        <w:rPr>
          <w:rFonts w:asciiTheme="majorHAnsi" w:hAnsiTheme="majorHAnsi" w:cstheme="majorHAnsi"/>
        </w:rPr>
        <w:t xml:space="preserve">. 2011. </w:t>
      </w:r>
      <w:r w:rsidR="00846552" w:rsidRPr="00354B34">
        <w:rPr>
          <w:rFonts w:asciiTheme="majorHAnsi" w:hAnsiTheme="majorHAnsi" w:cstheme="majorHAnsi"/>
          <w:bCs/>
        </w:rPr>
        <w:t xml:space="preserve">Effects of Varying Nitrogen and Water Availability on the Quality and Structure of Transgenic and </w:t>
      </w:r>
      <w:proofErr w:type="spellStart"/>
      <w:r w:rsidR="00846552" w:rsidRPr="00354B34">
        <w:rPr>
          <w:rFonts w:asciiTheme="majorHAnsi" w:hAnsiTheme="majorHAnsi" w:cstheme="majorHAnsi"/>
          <w:bCs/>
        </w:rPr>
        <w:t>Nontransgenic</w:t>
      </w:r>
      <w:proofErr w:type="spellEnd"/>
      <w:r w:rsidR="00846552" w:rsidRPr="00354B34">
        <w:rPr>
          <w:rFonts w:asciiTheme="majorHAnsi" w:hAnsiTheme="majorHAnsi" w:cstheme="majorHAnsi"/>
          <w:bCs/>
        </w:rPr>
        <w:t xml:space="preserve"> </w:t>
      </w:r>
      <w:r w:rsidR="00846552" w:rsidRPr="00354B34">
        <w:rPr>
          <w:rFonts w:asciiTheme="majorHAnsi" w:hAnsiTheme="majorHAnsi" w:cstheme="majorHAnsi"/>
          <w:bCs/>
          <w:i/>
          <w:iCs/>
        </w:rPr>
        <w:t>Sorghum bicolor</w:t>
      </w:r>
      <w:r w:rsidR="00846552" w:rsidRPr="00354B34">
        <w:rPr>
          <w:rFonts w:asciiTheme="majorHAnsi" w:hAnsiTheme="majorHAnsi" w:cstheme="majorHAnsi"/>
          <w:bCs/>
        </w:rPr>
        <w:t xml:space="preserve"> Grain. </w:t>
      </w:r>
      <w:r w:rsidR="00846552" w:rsidRPr="00354B34">
        <w:rPr>
          <w:rFonts w:asciiTheme="majorHAnsi" w:hAnsiTheme="majorHAnsi" w:cstheme="majorHAnsi"/>
        </w:rPr>
        <w:t xml:space="preserve"> Annual Meeting American Society of Plant Biologists, Minneapolis MN Aug. 6-10, 2011, P06042.</w:t>
      </w:r>
    </w:p>
    <w:p w14:paraId="3726CCD8" w14:textId="77777777" w:rsidR="00F46FC7" w:rsidRPr="00354B34" w:rsidRDefault="00846552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</w:rPr>
        <w:lastRenderedPageBreak/>
        <w:t>Spencley</w:t>
      </w:r>
      <w:proofErr w:type="spellEnd"/>
      <w:r w:rsidRPr="00354B34">
        <w:rPr>
          <w:rFonts w:asciiTheme="majorHAnsi" w:hAnsiTheme="majorHAnsi" w:cstheme="majorHAnsi"/>
        </w:rPr>
        <w:t xml:space="preserve"> A, Kleist T, </w:t>
      </w:r>
      <w:proofErr w:type="spellStart"/>
      <w:r w:rsidRPr="00354B34">
        <w:rPr>
          <w:rFonts w:asciiTheme="majorHAnsi" w:hAnsiTheme="majorHAnsi" w:cstheme="majorHAnsi"/>
        </w:rPr>
        <w:t>Leiboff</w:t>
      </w:r>
      <w:proofErr w:type="spellEnd"/>
      <w:r w:rsidRPr="00354B34">
        <w:rPr>
          <w:rFonts w:asciiTheme="majorHAnsi" w:hAnsiTheme="majorHAnsi" w:cstheme="majorHAnsi"/>
        </w:rPr>
        <w:t xml:space="preserve"> S, Miller T, </w:t>
      </w:r>
      <w:proofErr w:type="spellStart"/>
      <w:r w:rsidRPr="00354B34">
        <w:rPr>
          <w:rFonts w:asciiTheme="majorHAnsi" w:hAnsiTheme="majorHAnsi" w:cstheme="majorHAnsi"/>
        </w:rPr>
        <w:t>Lisch</w:t>
      </w:r>
      <w:proofErr w:type="spellEnd"/>
      <w:r w:rsidRPr="00354B34">
        <w:rPr>
          <w:rFonts w:asciiTheme="majorHAnsi" w:hAnsiTheme="majorHAnsi" w:cstheme="majorHAnsi"/>
        </w:rPr>
        <w:t xml:space="preserve"> D, </w:t>
      </w:r>
      <w:r w:rsidRPr="00354B34">
        <w:rPr>
          <w:rFonts w:asciiTheme="majorHAnsi" w:hAnsiTheme="majorHAnsi" w:cstheme="majorHAnsi"/>
          <w:b/>
        </w:rPr>
        <w:t>Lemaux PG</w:t>
      </w:r>
      <w:r w:rsidRPr="00354B34">
        <w:rPr>
          <w:rFonts w:asciiTheme="majorHAnsi" w:hAnsiTheme="majorHAnsi" w:cstheme="majorHAnsi"/>
        </w:rPr>
        <w:t xml:space="preserve">. 2011. </w:t>
      </w:r>
      <w:proofErr w:type="spellStart"/>
      <w:r w:rsidRPr="00354B34">
        <w:rPr>
          <w:rFonts w:asciiTheme="majorHAnsi" w:hAnsiTheme="majorHAnsi" w:cstheme="majorHAnsi"/>
        </w:rPr>
        <w:t>MuLE</w:t>
      </w:r>
      <w:proofErr w:type="spellEnd"/>
      <w:r w:rsidRPr="00354B34">
        <w:rPr>
          <w:rFonts w:asciiTheme="majorHAnsi" w:hAnsiTheme="majorHAnsi" w:cstheme="majorHAnsi"/>
        </w:rPr>
        <w:t xml:space="preserve"> Elements in the </w:t>
      </w:r>
      <w:r w:rsidRPr="00354B34">
        <w:rPr>
          <w:rFonts w:asciiTheme="majorHAnsi" w:hAnsiTheme="majorHAnsi" w:cstheme="majorHAnsi"/>
          <w:i/>
          <w:iCs/>
        </w:rPr>
        <w:t xml:space="preserve">Sorghum bicolor </w:t>
      </w:r>
      <w:r w:rsidRPr="00354B34">
        <w:rPr>
          <w:rFonts w:asciiTheme="majorHAnsi" w:hAnsiTheme="majorHAnsi" w:cstheme="majorHAnsi"/>
        </w:rPr>
        <w:t>Genome: A Tool for Functional Genomics in a Cereal Crop. Annual Meeting American Society of Plant Biologists, Minneapolis MN Aug. 6-10, 2011, P15066.</w:t>
      </w:r>
    </w:p>
    <w:p w14:paraId="668D556E" w14:textId="77777777" w:rsidR="00F46FC7" w:rsidRPr="00354B34" w:rsidRDefault="00000000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hyperlink r:id="rId86" w:history="1">
        <w:r w:rsidR="00F46FC7" w:rsidRPr="00354B34">
          <w:rPr>
            <w:rFonts w:asciiTheme="majorHAnsi" w:hAnsiTheme="majorHAnsi" w:cstheme="majorHAnsi"/>
            <w:bCs/>
          </w:rPr>
          <w:t>Merk</w:t>
        </w:r>
      </w:hyperlink>
      <w:r w:rsidR="00F46FC7" w:rsidRPr="00354B34">
        <w:rPr>
          <w:rFonts w:asciiTheme="majorHAnsi" w:hAnsiTheme="majorHAnsi" w:cstheme="majorHAnsi"/>
          <w:bCs/>
        </w:rPr>
        <w:t xml:space="preserve"> H</w:t>
      </w:r>
      <w:r w:rsidR="00F46FC7" w:rsidRPr="00354B34">
        <w:rPr>
          <w:rFonts w:asciiTheme="majorHAnsi" w:hAnsiTheme="majorHAnsi" w:cstheme="majorHAnsi"/>
        </w:rPr>
        <w:t>, Douches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 xml:space="preserve">D, Van </w:t>
      </w:r>
      <w:proofErr w:type="spellStart"/>
      <w:r w:rsidR="00F46FC7" w:rsidRPr="00354B34">
        <w:rPr>
          <w:rFonts w:asciiTheme="majorHAnsi" w:hAnsiTheme="majorHAnsi" w:cstheme="majorHAnsi"/>
        </w:rPr>
        <w:t>Deynze</w:t>
      </w:r>
      <w:proofErr w:type="spellEnd"/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>A, Stone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 xml:space="preserve">A, </w:t>
      </w:r>
      <w:proofErr w:type="spellStart"/>
      <w:r w:rsidR="00F46FC7" w:rsidRPr="00354B34">
        <w:rPr>
          <w:rFonts w:asciiTheme="majorHAnsi" w:hAnsiTheme="majorHAnsi" w:cstheme="majorHAnsi"/>
        </w:rPr>
        <w:t>Liedl</w:t>
      </w:r>
      <w:proofErr w:type="spellEnd"/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>BE, Coe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>M, McQueen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 xml:space="preserve">J, </w:t>
      </w:r>
      <w:proofErr w:type="spellStart"/>
      <w:r w:rsidR="00F46FC7" w:rsidRPr="00354B34">
        <w:rPr>
          <w:rFonts w:asciiTheme="majorHAnsi" w:hAnsiTheme="majorHAnsi" w:cstheme="majorHAnsi"/>
        </w:rPr>
        <w:t>Namuth</w:t>
      </w:r>
      <w:proofErr w:type="spellEnd"/>
      <w:r w:rsidR="00F46FC7" w:rsidRPr="00354B34">
        <w:rPr>
          <w:rFonts w:asciiTheme="majorHAnsi" w:hAnsiTheme="majorHAnsi" w:cstheme="majorHAnsi"/>
        </w:rPr>
        <w:t>-Covert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>D, Wheeler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 xml:space="preserve">N, </w:t>
      </w:r>
      <w:proofErr w:type="spellStart"/>
      <w:r w:rsidR="00F46FC7" w:rsidRPr="00354B34">
        <w:rPr>
          <w:rFonts w:asciiTheme="majorHAnsi" w:hAnsiTheme="majorHAnsi" w:cstheme="majorHAnsi"/>
        </w:rPr>
        <w:t>Hertsgaard</w:t>
      </w:r>
      <w:proofErr w:type="spellEnd"/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 xml:space="preserve">K, </w:t>
      </w:r>
      <w:r w:rsidR="00F46FC7" w:rsidRPr="00354B34">
        <w:rPr>
          <w:rFonts w:asciiTheme="majorHAnsi" w:hAnsiTheme="majorHAnsi" w:cstheme="majorHAnsi"/>
          <w:b/>
        </w:rPr>
        <w:t>Lemaux</w:t>
      </w:r>
      <w:r w:rsidR="00576B59" w:rsidRPr="00354B34">
        <w:rPr>
          <w:rFonts w:asciiTheme="majorHAnsi" w:hAnsiTheme="majorHAnsi" w:cstheme="majorHAnsi"/>
          <w:b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  <w:b/>
        </w:rPr>
        <w:t>P</w:t>
      </w:r>
      <w:r w:rsidR="00576B59" w:rsidRPr="00354B34">
        <w:rPr>
          <w:rFonts w:asciiTheme="majorHAnsi" w:hAnsiTheme="majorHAnsi" w:cstheme="majorHAnsi"/>
          <w:b/>
        </w:rPr>
        <w:t>.</w:t>
      </w:r>
      <w:r w:rsidR="00F46FC7" w:rsidRPr="00354B34">
        <w:rPr>
          <w:rFonts w:asciiTheme="majorHAnsi" w:hAnsiTheme="majorHAnsi" w:cstheme="majorHAnsi"/>
          <w:b/>
        </w:rPr>
        <w:t>G</w:t>
      </w:r>
      <w:r w:rsidR="00576B59" w:rsidRPr="00354B34">
        <w:rPr>
          <w:rFonts w:asciiTheme="majorHAnsi" w:hAnsiTheme="majorHAnsi" w:cstheme="majorHAnsi"/>
          <w:b/>
        </w:rPr>
        <w:t>.</w:t>
      </w:r>
      <w:r w:rsidR="00F46FC7" w:rsidRPr="00354B34">
        <w:rPr>
          <w:rFonts w:asciiTheme="majorHAnsi" w:hAnsiTheme="majorHAnsi" w:cstheme="majorHAnsi"/>
        </w:rPr>
        <w:t>, De Jong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>W, Francis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 </w:t>
      </w:r>
      <w:r w:rsidR="00F46FC7" w:rsidRPr="00354B34">
        <w:rPr>
          <w:rFonts w:asciiTheme="majorHAnsi" w:hAnsiTheme="majorHAnsi" w:cstheme="majorHAnsi"/>
        </w:rPr>
        <w:t>DM.</w:t>
      </w:r>
      <w:r w:rsidR="00F46FC7" w:rsidRPr="00354B34">
        <w:rPr>
          <w:rFonts w:asciiTheme="majorHAnsi" w:hAnsiTheme="majorHAnsi" w:cstheme="majorHAnsi"/>
          <w:vertAlign w:val="superscript"/>
        </w:rPr>
        <w:t xml:space="preserve">. </w:t>
      </w:r>
      <w:r w:rsidR="00F46FC7" w:rsidRPr="00354B34">
        <w:rPr>
          <w:rFonts w:asciiTheme="majorHAnsi" w:hAnsiTheme="majorHAnsi" w:cstheme="majorHAnsi"/>
        </w:rPr>
        <w:t xml:space="preserve"> 2012. Plant Translational Genomics Research and Crop Improvement: Putting Research into Practice through the Plant Breeding and Genomics Community of Practice. International Plant and Animal Genome Conference. San Diego CA.</w:t>
      </w:r>
    </w:p>
    <w:p w14:paraId="57134A6E" w14:textId="77777777" w:rsidR="00F60AE1" w:rsidRPr="00354B34" w:rsidRDefault="00F46FC7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</w:rPr>
        <w:t xml:space="preserve">Trevino D, Rico-Moreno N, Alonso B, </w:t>
      </w:r>
      <w:r w:rsidRPr="00354B34">
        <w:rPr>
          <w:rFonts w:asciiTheme="majorHAnsi" w:hAnsiTheme="majorHAnsi" w:cstheme="majorHAnsi"/>
          <w:b/>
        </w:rPr>
        <w:t>Lemaux P</w:t>
      </w:r>
      <w:r w:rsidR="00576B59" w:rsidRPr="00354B34">
        <w:rPr>
          <w:rFonts w:asciiTheme="majorHAnsi" w:hAnsiTheme="majorHAnsi" w:cstheme="majorHAnsi"/>
          <w:b/>
        </w:rPr>
        <w:t>.G.</w:t>
      </w:r>
      <w:r w:rsidRPr="00354B34">
        <w:rPr>
          <w:rFonts w:asciiTheme="majorHAnsi" w:hAnsiTheme="majorHAnsi" w:cstheme="majorHAnsi"/>
        </w:rPr>
        <w:t xml:space="preserve">, </w:t>
      </w:r>
      <w:proofErr w:type="spellStart"/>
      <w:r w:rsidRPr="00354B34">
        <w:rPr>
          <w:rFonts w:asciiTheme="majorHAnsi" w:hAnsiTheme="majorHAnsi" w:cstheme="majorHAnsi"/>
        </w:rPr>
        <w:t>Reynaga</w:t>
      </w:r>
      <w:proofErr w:type="spellEnd"/>
      <w:r w:rsidRPr="00354B34">
        <w:rPr>
          <w:rFonts w:asciiTheme="majorHAnsi" w:hAnsiTheme="majorHAnsi" w:cstheme="majorHAnsi"/>
        </w:rPr>
        <w:t>-Pena CG. 2012. A Microscopic World at the Touch: Learning Biology with Novel 2.5 and 3D Tactile Models. Tactile Graphics 2012 Conference. Nov. 11-12, 2012. Baltimore MD.</w:t>
      </w:r>
    </w:p>
    <w:p w14:paraId="3EC92CC4" w14:textId="77777777" w:rsidR="00A8668E" w:rsidRPr="00354B34" w:rsidRDefault="00F60AE1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  <w:color w:val="0C4DE6"/>
          <w:u w:val="single" w:color="0C4DE6"/>
        </w:rPr>
      </w:pPr>
      <w:r w:rsidRPr="00354B34">
        <w:rPr>
          <w:rFonts w:asciiTheme="majorHAnsi" w:hAnsiTheme="majorHAnsi" w:cstheme="majorHAnsi"/>
        </w:rPr>
        <w:t xml:space="preserve">Miller T., Wong J., Buchanan B.B., </w:t>
      </w:r>
      <w:r w:rsidRPr="00354B34">
        <w:rPr>
          <w:rFonts w:asciiTheme="majorHAnsi" w:hAnsiTheme="majorHAnsi" w:cstheme="majorHAnsi"/>
          <w:b/>
        </w:rPr>
        <w:t>Lemaux P.G</w:t>
      </w:r>
      <w:r w:rsidRPr="00354B34">
        <w:rPr>
          <w:rFonts w:asciiTheme="majorHAnsi" w:hAnsiTheme="majorHAnsi" w:cstheme="majorHAnsi"/>
        </w:rPr>
        <w:t xml:space="preserve">. 2012.  Increasing digestibility of grain sorghum by over-expression of a key redox protein, thioredoxin </w:t>
      </w:r>
      <w:r w:rsidRPr="00354B34">
        <w:rPr>
          <w:rFonts w:asciiTheme="majorHAnsi" w:hAnsiTheme="majorHAnsi" w:cstheme="majorHAnsi"/>
          <w:i/>
        </w:rPr>
        <w:t xml:space="preserve">h. </w:t>
      </w:r>
      <w:r w:rsidR="00785746" w:rsidRPr="00354B34">
        <w:rPr>
          <w:rFonts w:asciiTheme="majorHAnsi" w:hAnsiTheme="majorHAnsi" w:cstheme="majorHAnsi"/>
        </w:rPr>
        <w:t>Annual Meeting American S</w:t>
      </w:r>
      <w:r w:rsidRPr="00354B34">
        <w:rPr>
          <w:rFonts w:asciiTheme="majorHAnsi" w:hAnsiTheme="majorHAnsi" w:cstheme="majorHAnsi"/>
        </w:rPr>
        <w:t xml:space="preserve">ociety of Plant Biologists, Austin TX July 20-24, 2012, p. 78. Poster number P02046. </w:t>
      </w:r>
      <w:hyperlink r:id="rId87" w:history="1">
        <w:r w:rsidRPr="00354B34">
          <w:rPr>
            <w:rFonts w:asciiTheme="majorHAnsi" w:hAnsiTheme="majorHAnsi" w:cstheme="majorHAnsi"/>
            <w:color w:val="0C4DE6"/>
            <w:u w:val="single" w:color="0C4DE6"/>
          </w:rPr>
          <w:t>http://precis.preciscentral.com/utils/ip/ShowSummary.asp?AbstractId=609&amp;Presenter=</w:t>
        </w:r>
      </w:hyperlink>
    </w:p>
    <w:p w14:paraId="5FE66455" w14:textId="77777777" w:rsidR="00164091" w:rsidRPr="00354B34" w:rsidRDefault="00164091" w:rsidP="00871268">
      <w:pPr>
        <w:pStyle w:val="FreeForm"/>
        <w:tabs>
          <w:tab w:val="left" w:pos="1440"/>
        </w:tabs>
        <w:ind w:left="720" w:hanging="360"/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Kleist, T.J.; </w:t>
      </w:r>
      <w:proofErr w:type="spellStart"/>
      <w:r w:rsidRPr="00354B34">
        <w:rPr>
          <w:rFonts w:asciiTheme="majorHAnsi" w:hAnsiTheme="majorHAnsi" w:cstheme="majorHAnsi"/>
          <w:szCs w:val="24"/>
        </w:rPr>
        <w:t>Spencley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A.L.; Luan, S.;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 xml:space="preserve"> “The Molecular Toolkit of the Primordial Plant: Insights from the CBL-CIPK Network”. Western ASPB Section meeting. Davis CA. April 13, 2013.</w:t>
      </w:r>
    </w:p>
    <w:p w14:paraId="1F00C9A4" w14:textId="5814CA89" w:rsidR="00164091" w:rsidRPr="00354B34" w:rsidRDefault="00164091" w:rsidP="00871268">
      <w:pPr>
        <w:pStyle w:val="FreeForm"/>
        <w:tabs>
          <w:tab w:val="left" w:pos="1440"/>
        </w:tabs>
        <w:ind w:left="720" w:hanging="360"/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Kleist, T.J.; </w:t>
      </w:r>
      <w:proofErr w:type="spellStart"/>
      <w:r w:rsidRPr="00354B34">
        <w:rPr>
          <w:rFonts w:asciiTheme="majorHAnsi" w:hAnsiTheme="majorHAnsi" w:cstheme="majorHAnsi"/>
          <w:szCs w:val="24"/>
        </w:rPr>
        <w:t>Spencley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, A.L.; Luan, S.; </w:t>
      </w:r>
      <w:r w:rsidRPr="00354B34">
        <w:rPr>
          <w:rFonts w:asciiTheme="majorHAnsi" w:hAnsiTheme="majorHAnsi" w:cstheme="majorHAnsi"/>
          <w:b/>
          <w:szCs w:val="24"/>
        </w:rPr>
        <w:t>Lemaux, P.G.</w:t>
      </w:r>
      <w:r w:rsidRPr="00354B34">
        <w:rPr>
          <w:rFonts w:asciiTheme="majorHAnsi" w:hAnsiTheme="majorHAnsi" w:cstheme="majorHAnsi"/>
          <w:szCs w:val="24"/>
        </w:rPr>
        <w:t xml:space="preserve"> “The Molecular Toolkit of the Primordial Plant: Insights from the CBL-CIPK Network”. Midwest Plant Cell Dynamics Meeting.  Madison WI. June 5-7, 2013.</w:t>
      </w:r>
    </w:p>
    <w:p w14:paraId="372A1E8A" w14:textId="5DF946D3" w:rsidR="00A8668E" w:rsidRPr="00354B34" w:rsidRDefault="00AE421A" w:rsidP="0087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color w:val="000000"/>
        </w:rPr>
        <w:t>Zhang</w:t>
      </w:r>
      <w:r w:rsidRPr="00354B34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color w:val="000000"/>
        </w:rPr>
        <w:t>R., Cheung</w:t>
      </w:r>
      <w:r w:rsidRPr="00354B34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color w:val="000000"/>
        </w:rPr>
        <w:t>K-W. Wong</w:t>
      </w:r>
      <w:r w:rsidRPr="00354B34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color w:val="000000"/>
        </w:rPr>
        <w:t>J.H., Shen-Miller</w:t>
      </w:r>
      <w:r w:rsidRPr="00354B34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color w:val="000000"/>
        </w:rPr>
        <w:t xml:space="preserve">J., </w:t>
      </w:r>
      <w:r w:rsidRPr="00354B34">
        <w:rPr>
          <w:rFonts w:asciiTheme="majorHAnsi" w:hAnsiTheme="majorHAnsi" w:cstheme="majorHAnsi"/>
          <w:b/>
          <w:color w:val="000000"/>
        </w:rPr>
        <w:t>Lemaux P.G</w:t>
      </w:r>
      <w:r w:rsidRPr="00354B34">
        <w:rPr>
          <w:rFonts w:asciiTheme="majorHAnsi" w:hAnsiTheme="majorHAnsi" w:cstheme="majorHAnsi"/>
          <w:color w:val="000000"/>
        </w:rPr>
        <w:t>., Buchanan</w:t>
      </w:r>
      <w:r w:rsidRPr="00354B34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354B34">
        <w:rPr>
          <w:rFonts w:asciiTheme="majorHAnsi" w:hAnsiTheme="majorHAnsi" w:cstheme="majorHAnsi"/>
          <w:color w:val="000000"/>
        </w:rPr>
        <w:t xml:space="preserve">B.B. </w:t>
      </w:r>
      <w:r w:rsidR="00A8668E" w:rsidRPr="00354B34">
        <w:rPr>
          <w:rFonts w:asciiTheme="majorHAnsi" w:hAnsiTheme="majorHAnsi" w:cstheme="majorHAnsi"/>
        </w:rPr>
        <w:t>2013. I</w:t>
      </w:r>
      <w:r w:rsidRPr="00354B34">
        <w:rPr>
          <w:rFonts w:asciiTheme="majorHAnsi" w:hAnsiTheme="majorHAnsi" w:cstheme="majorHAnsi"/>
        </w:rPr>
        <w:t xml:space="preserve">mplications </w:t>
      </w:r>
      <w:r w:rsidR="00A8668E" w:rsidRPr="00354B34">
        <w:rPr>
          <w:rFonts w:asciiTheme="majorHAnsi" w:hAnsiTheme="majorHAnsi" w:cstheme="majorHAnsi"/>
        </w:rPr>
        <w:t>f</w:t>
      </w:r>
      <w:r w:rsidRPr="00354B34">
        <w:rPr>
          <w:rFonts w:asciiTheme="majorHAnsi" w:hAnsiTheme="majorHAnsi" w:cstheme="majorHAnsi"/>
        </w:rPr>
        <w:t>or</w:t>
      </w:r>
      <w:r w:rsidR="00A8668E" w:rsidRPr="00354B34">
        <w:rPr>
          <w:rFonts w:asciiTheme="majorHAnsi" w:hAnsiTheme="majorHAnsi" w:cstheme="majorHAnsi"/>
        </w:rPr>
        <w:t xml:space="preserve"> redox in longevity of Sacred Lotus seeds. Annual Meeting American Society of Plant Biologists, Pr</w:t>
      </w:r>
      <w:r w:rsidR="00164091" w:rsidRPr="00354B34">
        <w:rPr>
          <w:rFonts w:asciiTheme="majorHAnsi" w:hAnsiTheme="majorHAnsi" w:cstheme="majorHAnsi"/>
        </w:rPr>
        <w:t>ovidence RI July 20-24, 2013. P23011.</w:t>
      </w:r>
      <w:r w:rsidR="00A8668E" w:rsidRPr="00354B34">
        <w:rPr>
          <w:rFonts w:asciiTheme="majorHAnsi" w:hAnsiTheme="majorHAnsi" w:cstheme="majorHAnsi"/>
        </w:rPr>
        <w:t xml:space="preserve"> </w:t>
      </w:r>
    </w:p>
    <w:p w14:paraId="23634C30" w14:textId="3F1F031D" w:rsidR="00F60AE1" w:rsidRPr="00354B34" w:rsidRDefault="00A8668E" w:rsidP="00871268">
      <w:pPr>
        <w:pStyle w:val="FreeForm"/>
        <w:ind w:left="720" w:hanging="360"/>
        <w:rPr>
          <w:rFonts w:asciiTheme="majorHAnsi" w:hAnsiTheme="majorHAnsi" w:cstheme="majorHAnsi"/>
          <w:szCs w:val="24"/>
        </w:rPr>
      </w:pPr>
      <w:r w:rsidRPr="00354B34">
        <w:rPr>
          <w:rFonts w:asciiTheme="majorHAnsi" w:hAnsiTheme="majorHAnsi" w:cstheme="majorHAnsi"/>
          <w:szCs w:val="24"/>
        </w:rPr>
        <w:t xml:space="preserve">Kleist T., </w:t>
      </w:r>
      <w:proofErr w:type="spellStart"/>
      <w:r w:rsidRPr="00354B34">
        <w:rPr>
          <w:rFonts w:asciiTheme="majorHAnsi" w:hAnsiTheme="majorHAnsi" w:cstheme="majorHAnsi"/>
          <w:szCs w:val="24"/>
        </w:rPr>
        <w:t>Spencley</w:t>
      </w:r>
      <w:proofErr w:type="spellEnd"/>
      <w:r w:rsidRPr="00354B34">
        <w:rPr>
          <w:rFonts w:asciiTheme="majorHAnsi" w:hAnsiTheme="majorHAnsi" w:cstheme="majorHAnsi"/>
          <w:szCs w:val="24"/>
        </w:rPr>
        <w:t xml:space="preserve"> A., Luan S., </w:t>
      </w:r>
      <w:r w:rsidRPr="00354B34">
        <w:rPr>
          <w:rFonts w:asciiTheme="majorHAnsi" w:hAnsiTheme="majorHAnsi" w:cstheme="majorHAnsi"/>
          <w:b/>
          <w:szCs w:val="24"/>
        </w:rPr>
        <w:t>Lemaux P.G</w:t>
      </w:r>
      <w:r w:rsidRPr="00354B34">
        <w:rPr>
          <w:rFonts w:asciiTheme="majorHAnsi" w:hAnsiTheme="majorHAnsi" w:cstheme="majorHAnsi"/>
          <w:szCs w:val="24"/>
        </w:rPr>
        <w:t xml:space="preserve">.  2013. The Molecular Toolkit of the Primordial Plant: Insights from the CBL-CIPK Network. Annual Meeting American Society of Plant Biologists, Providence RI  July 20-24, 2013. </w:t>
      </w:r>
      <w:r w:rsidR="00164091" w:rsidRPr="00354B34">
        <w:rPr>
          <w:rFonts w:asciiTheme="majorHAnsi" w:hAnsiTheme="majorHAnsi" w:cstheme="majorHAnsi"/>
          <w:szCs w:val="24"/>
        </w:rPr>
        <w:t>P24032.</w:t>
      </w:r>
    </w:p>
    <w:p w14:paraId="33BF8D02" w14:textId="575062D7" w:rsidR="006B463E" w:rsidRPr="00354B34" w:rsidRDefault="00582FE1" w:rsidP="00871268">
      <w:pPr>
        <w:shd w:val="clear" w:color="auto" w:fill="FFFFFF"/>
        <w:ind w:left="720" w:hanging="360"/>
        <w:outlineLvl w:val="2"/>
        <w:rPr>
          <w:rFonts w:asciiTheme="majorHAnsi" w:hAnsiTheme="majorHAnsi" w:cstheme="majorHAnsi"/>
          <w:bCs/>
        </w:rPr>
      </w:pPr>
      <w:proofErr w:type="spellStart"/>
      <w:r w:rsidRPr="00354B34">
        <w:rPr>
          <w:rFonts w:asciiTheme="majorHAnsi" w:hAnsiTheme="majorHAnsi" w:cstheme="majorHAnsi"/>
        </w:rPr>
        <w:t>Owiti</w:t>
      </w:r>
      <w:proofErr w:type="spellEnd"/>
      <w:r w:rsidRPr="00354B34">
        <w:rPr>
          <w:rFonts w:asciiTheme="majorHAnsi" w:hAnsiTheme="majorHAnsi" w:cstheme="majorHAnsi"/>
        </w:rPr>
        <w:t xml:space="preserve"> J., Li R., </w:t>
      </w:r>
      <w:proofErr w:type="spellStart"/>
      <w:r w:rsidR="006B463E" w:rsidRPr="00354B34">
        <w:rPr>
          <w:rFonts w:asciiTheme="majorHAnsi" w:hAnsiTheme="majorHAnsi" w:cstheme="majorHAnsi"/>
        </w:rPr>
        <w:t>Wintz</w:t>
      </w:r>
      <w:proofErr w:type="spellEnd"/>
      <w:r w:rsidR="006B463E" w:rsidRPr="00354B34">
        <w:rPr>
          <w:rFonts w:asciiTheme="majorHAnsi" w:hAnsiTheme="majorHAnsi" w:cstheme="majorHAnsi"/>
        </w:rPr>
        <w:t xml:space="preserve"> H-C., Meng L., Lewis E., </w:t>
      </w:r>
      <w:proofErr w:type="spellStart"/>
      <w:r w:rsidR="006B463E" w:rsidRPr="00354B34">
        <w:rPr>
          <w:rFonts w:asciiTheme="majorHAnsi" w:hAnsiTheme="majorHAnsi" w:cstheme="majorHAnsi"/>
        </w:rPr>
        <w:t>Nim</w:t>
      </w:r>
      <w:proofErr w:type="spellEnd"/>
      <w:r w:rsidR="006B463E" w:rsidRPr="00354B34">
        <w:rPr>
          <w:rFonts w:asciiTheme="majorHAnsi" w:hAnsiTheme="majorHAnsi" w:cstheme="majorHAnsi"/>
        </w:rPr>
        <w:t xml:space="preserve"> N., Christiansen M., </w:t>
      </w:r>
      <w:proofErr w:type="spellStart"/>
      <w:r w:rsidR="006B463E" w:rsidRPr="00354B34">
        <w:rPr>
          <w:rFonts w:asciiTheme="majorHAnsi" w:hAnsiTheme="majorHAnsi" w:cstheme="majorHAnsi"/>
        </w:rPr>
        <w:t>Melis</w:t>
      </w:r>
      <w:proofErr w:type="spellEnd"/>
      <w:r w:rsidR="006B463E" w:rsidRPr="00354B34">
        <w:rPr>
          <w:rFonts w:asciiTheme="majorHAnsi" w:hAnsiTheme="majorHAnsi" w:cstheme="majorHAnsi"/>
        </w:rPr>
        <w:t xml:space="preserve"> T., Jansson C., </w:t>
      </w:r>
      <w:r w:rsidR="006B463E" w:rsidRPr="00354B34">
        <w:rPr>
          <w:rFonts w:asciiTheme="majorHAnsi" w:hAnsiTheme="majorHAnsi" w:cstheme="majorHAnsi"/>
          <w:b/>
        </w:rPr>
        <w:t>Lemaux P.G</w:t>
      </w:r>
      <w:r w:rsidR="006B463E" w:rsidRPr="00354B34">
        <w:rPr>
          <w:rFonts w:asciiTheme="majorHAnsi" w:hAnsiTheme="majorHAnsi" w:cstheme="majorHAnsi"/>
        </w:rPr>
        <w:t xml:space="preserve">. 2014. </w:t>
      </w:r>
      <w:r w:rsidR="006B463E" w:rsidRPr="00354B34">
        <w:rPr>
          <w:rFonts w:asciiTheme="majorHAnsi" w:hAnsiTheme="majorHAnsi" w:cstheme="majorHAnsi"/>
          <w:bCs/>
        </w:rPr>
        <w:t xml:space="preserve">Attaining </w:t>
      </w:r>
      <w:proofErr w:type="spellStart"/>
      <w:r w:rsidR="006B463E" w:rsidRPr="00354B34">
        <w:rPr>
          <w:rFonts w:asciiTheme="majorHAnsi" w:hAnsiTheme="majorHAnsi" w:cstheme="majorHAnsi"/>
          <w:bCs/>
        </w:rPr>
        <w:t>Homoplasmy</w:t>
      </w:r>
      <w:proofErr w:type="spellEnd"/>
      <w:r w:rsidR="006B463E" w:rsidRPr="00354B34">
        <w:rPr>
          <w:rFonts w:asciiTheme="majorHAnsi" w:hAnsiTheme="majorHAnsi" w:cstheme="majorHAnsi"/>
          <w:bCs/>
        </w:rPr>
        <w:t xml:space="preserve"> in Tobacco Chloroplast Transformants. Annual Meeting Western American Society of Plant Biologists, Santa Clara CA. May 4, 2014.</w:t>
      </w:r>
    </w:p>
    <w:p w14:paraId="2311F56B" w14:textId="77777777" w:rsidR="006B463E" w:rsidRPr="00354B34" w:rsidRDefault="006B463E" w:rsidP="00871268">
      <w:pPr>
        <w:shd w:val="clear" w:color="auto" w:fill="FFFFFF"/>
        <w:ind w:left="720" w:hanging="360"/>
        <w:outlineLvl w:val="2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Cs/>
        </w:rPr>
        <w:t xml:space="preserve">Meng L., </w:t>
      </w:r>
      <w:proofErr w:type="spellStart"/>
      <w:r w:rsidRPr="00354B34">
        <w:rPr>
          <w:rFonts w:asciiTheme="majorHAnsi" w:hAnsiTheme="majorHAnsi" w:cstheme="majorHAnsi"/>
          <w:bCs/>
        </w:rPr>
        <w:t>Owiti</w:t>
      </w:r>
      <w:proofErr w:type="spellEnd"/>
      <w:r w:rsidRPr="00354B34">
        <w:rPr>
          <w:rFonts w:asciiTheme="majorHAnsi" w:hAnsiTheme="majorHAnsi" w:cstheme="majorHAnsi"/>
          <w:bCs/>
        </w:rPr>
        <w:t xml:space="preserve"> J., Lewis E., </w:t>
      </w:r>
      <w:proofErr w:type="spellStart"/>
      <w:r w:rsidRPr="00354B34">
        <w:rPr>
          <w:rFonts w:asciiTheme="majorHAnsi" w:hAnsiTheme="majorHAnsi" w:cstheme="majorHAnsi"/>
          <w:bCs/>
        </w:rPr>
        <w:t>Nim</w:t>
      </w:r>
      <w:proofErr w:type="spellEnd"/>
      <w:r w:rsidRPr="00354B34">
        <w:rPr>
          <w:rFonts w:asciiTheme="majorHAnsi" w:hAnsiTheme="majorHAnsi" w:cstheme="majorHAnsi"/>
          <w:bCs/>
        </w:rPr>
        <w:t xml:space="preserve"> N., </w:t>
      </w:r>
      <w:r w:rsidRPr="00354B34">
        <w:rPr>
          <w:rFonts w:asciiTheme="majorHAnsi" w:hAnsiTheme="majorHAnsi" w:cstheme="majorHAnsi"/>
          <w:b/>
          <w:bCs/>
        </w:rPr>
        <w:t>Lemaux P.,</w:t>
      </w:r>
      <w:r w:rsidRPr="00354B34">
        <w:rPr>
          <w:rFonts w:asciiTheme="majorHAnsi" w:hAnsiTheme="majorHAnsi" w:cstheme="majorHAnsi"/>
          <w:bCs/>
        </w:rPr>
        <w:t xml:space="preserve"> </w:t>
      </w:r>
      <w:proofErr w:type="spellStart"/>
      <w:r w:rsidRPr="00354B34">
        <w:rPr>
          <w:rFonts w:asciiTheme="majorHAnsi" w:hAnsiTheme="majorHAnsi" w:cstheme="majorHAnsi"/>
          <w:bCs/>
        </w:rPr>
        <w:t>Melis</w:t>
      </w:r>
      <w:proofErr w:type="spellEnd"/>
      <w:r w:rsidRPr="00354B34">
        <w:rPr>
          <w:rFonts w:asciiTheme="majorHAnsi" w:hAnsiTheme="majorHAnsi" w:cstheme="majorHAnsi"/>
          <w:bCs/>
        </w:rPr>
        <w:t xml:space="preserve"> T., Jansson C. 2014. Installation of Cyanobacterial Alkane </w:t>
      </w:r>
      <w:proofErr w:type="spellStart"/>
      <w:r w:rsidRPr="00354B34">
        <w:rPr>
          <w:rFonts w:asciiTheme="majorHAnsi" w:hAnsiTheme="majorHAnsi" w:cstheme="majorHAnsi"/>
          <w:bCs/>
        </w:rPr>
        <w:t>Biosythesis</w:t>
      </w:r>
      <w:proofErr w:type="spellEnd"/>
      <w:r w:rsidRPr="00354B34">
        <w:rPr>
          <w:rFonts w:asciiTheme="majorHAnsi" w:hAnsiTheme="majorHAnsi" w:cstheme="majorHAnsi"/>
          <w:bCs/>
        </w:rPr>
        <w:t xml:space="preserve"> Pathways in Tobacco Chloroplasts for Foliar Production of Hydrocarbon Fuels.  Annual Meeting Western American Society of Plant Biologists, Santa Clara CA. May 4, 2014.</w:t>
      </w:r>
    </w:p>
    <w:p w14:paraId="45E61FAE" w14:textId="77777777" w:rsidR="00954FE2" w:rsidRPr="00354B34" w:rsidRDefault="00954FE2" w:rsidP="00871268">
      <w:pPr>
        <w:widowControl w:val="0"/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</w:rPr>
        <w:t xml:space="preserve">Kleist, T.J., </w:t>
      </w:r>
      <w:proofErr w:type="spellStart"/>
      <w:r w:rsidRPr="00354B34">
        <w:rPr>
          <w:rFonts w:asciiTheme="majorHAnsi" w:hAnsiTheme="majorHAnsi" w:cstheme="majorHAnsi"/>
        </w:rPr>
        <w:t>Perera</w:t>
      </w:r>
      <w:proofErr w:type="spellEnd"/>
      <w:r w:rsidRPr="00354B34">
        <w:rPr>
          <w:rFonts w:asciiTheme="majorHAnsi" w:hAnsiTheme="majorHAnsi" w:cstheme="majorHAnsi"/>
        </w:rPr>
        <w:t xml:space="preserve">, A.M., Madera, M.A., Luan,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2015. </w:t>
      </w:r>
      <w:r w:rsidRPr="00354B34">
        <w:rPr>
          <w:rFonts w:asciiTheme="majorHAnsi" w:hAnsiTheme="majorHAnsi" w:cstheme="majorHAnsi"/>
          <w:bCs/>
        </w:rPr>
        <w:t xml:space="preserve">Last of a Dying Brood: Positive Regulators of Stress-Induced Asexual Propagule Formation in </w:t>
      </w:r>
      <w:proofErr w:type="spellStart"/>
      <w:r w:rsidRPr="00354B34">
        <w:rPr>
          <w:rFonts w:asciiTheme="majorHAnsi" w:hAnsiTheme="majorHAnsi" w:cstheme="majorHAnsi"/>
          <w:bCs/>
          <w:i/>
          <w:iCs/>
        </w:rPr>
        <w:t>Physcomitrella</w:t>
      </w:r>
      <w:proofErr w:type="spellEnd"/>
      <w:r w:rsidRPr="00354B34">
        <w:rPr>
          <w:rFonts w:asciiTheme="majorHAnsi" w:hAnsiTheme="majorHAnsi" w:cstheme="majorHAnsi"/>
          <w:bCs/>
          <w:i/>
          <w:iCs/>
        </w:rPr>
        <w:t xml:space="preserve"> patens </w:t>
      </w:r>
      <w:r w:rsidRPr="00354B34">
        <w:rPr>
          <w:rFonts w:asciiTheme="majorHAnsi" w:hAnsiTheme="majorHAnsi" w:cstheme="majorHAnsi"/>
          <w:bCs/>
        </w:rPr>
        <w:t>Identified by Gain-of-Function Approach. Midwest Plant Cell Biology Meeting, Madison WI. June 16-19, 2015.</w:t>
      </w:r>
    </w:p>
    <w:p w14:paraId="285A2988" w14:textId="4F39402E" w:rsidR="00954FE2" w:rsidRPr="00354B34" w:rsidRDefault="00954FE2" w:rsidP="00871268">
      <w:pPr>
        <w:widowControl w:val="0"/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bCs/>
        </w:rPr>
      </w:pPr>
      <w:proofErr w:type="spellStart"/>
      <w:r w:rsidRPr="00354B34">
        <w:rPr>
          <w:rFonts w:asciiTheme="majorHAnsi" w:hAnsiTheme="majorHAnsi" w:cstheme="majorHAnsi"/>
        </w:rPr>
        <w:t>Perera</w:t>
      </w:r>
      <w:proofErr w:type="spellEnd"/>
      <w:r w:rsidRPr="00354B34">
        <w:rPr>
          <w:rFonts w:asciiTheme="majorHAnsi" w:hAnsiTheme="majorHAnsi" w:cstheme="majorHAnsi"/>
        </w:rPr>
        <w:t xml:space="preserve">, A.M., Kleist, T.J., Madera, M.A., Luan, S., </w:t>
      </w: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2015. Calcium-regulated Components of the Plant-Microbe SYM Pathway Govern Abiotic Stress Responses in the Moss, </w:t>
      </w:r>
      <w:proofErr w:type="spellStart"/>
      <w:r w:rsidRPr="00354B34">
        <w:rPr>
          <w:rFonts w:asciiTheme="majorHAnsi" w:hAnsiTheme="majorHAnsi" w:cstheme="majorHAnsi"/>
          <w:i/>
          <w:iCs/>
        </w:rPr>
        <w:t>Physcomitrella</w:t>
      </w:r>
      <w:proofErr w:type="spellEnd"/>
      <w:r w:rsidRPr="00354B34">
        <w:rPr>
          <w:rFonts w:asciiTheme="majorHAnsi" w:hAnsiTheme="majorHAnsi" w:cstheme="majorHAnsi"/>
          <w:i/>
          <w:iCs/>
        </w:rPr>
        <w:t xml:space="preserve"> patens</w:t>
      </w:r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bCs/>
        </w:rPr>
        <w:t>Midwest Plant Cell Biology Meeting, Madison WI. June 16-</w:t>
      </w:r>
      <w:r w:rsidRPr="00354B34">
        <w:rPr>
          <w:rFonts w:asciiTheme="majorHAnsi" w:hAnsiTheme="majorHAnsi" w:cstheme="majorHAnsi"/>
          <w:bCs/>
        </w:rPr>
        <w:lastRenderedPageBreak/>
        <w:t>19, 2015.</w:t>
      </w:r>
    </w:p>
    <w:p w14:paraId="4F0EECC6" w14:textId="42050D86" w:rsidR="00164091" w:rsidRPr="00354B34" w:rsidRDefault="00954FE2" w:rsidP="00871268">
      <w:pPr>
        <w:widowControl w:val="0"/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</w:rPr>
        <w:t xml:space="preserve">Madera, M.A., Tian, W., Kleist, T.J., </w:t>
      </w:r>
      <w:proofErr w:type="spellStart"/>
      <w:r w:rsidRPr="00354B34">
        <w:rPr>
          <w:rFonts w:asciiTheme="majorHAnsi" w:hAnsiTheme="majorHAnsi" w:cstheme="majorHAnsi"/>
        </w:rPr>
        <w:t>Perera</w:t>
      </w:r>
      <w:proofErr w:type="spellEnd"/>
      <w:r w:rsidRPr="00354B34">
        <w:rPr>
          <w:rFonts w:asciiTheme="majorHAnsi" w:hAnsiTheme="majorHAnsi" w:cstheme="majorHAnsi"/>
        </w:rPr>
        <w:t xml:space="preserve">, A.M., Hou,  C., Kim, B-G., Lan, W-Z., </w:t>
      </w:r>
      <w:r w:rsidRPr="00354B34">
        <w:rPr>
          <w:rFonts w:asciiTheme="majorHAnsi" w:hAnsiTheme="majorHAnsi" w:cstheme="majorHAnsi"/>
          <w:b/>
        </w:rPr>
        <w:t>Lemaux, P.G</w:t>
      </w:r>
      <w:r w:rsidRPr="00354B34">
        <w:rPr>
          <w:rFonts w:asciiTheme="majorHAnsi" w:hAnsiTheme="majorHAnsi" w:cstheme="majorHAnsi"/>
        </w:rPr>
        <w:t xml:space="preserve">., Luan, S. </w:t>
      </w:r>
      <w:r w:rsidRPr="00354B34">
        <w:rPr>
          <w:rFonts w:asciiTheme="majorHAnsi" w:hAnsiTheme="majorHAnsi" w:cstheme="majorHAnsi"/>
          <w:bCs/>
        </w:rPr>
        <w:t>Calcium-regulated Potassium Uptake (</w:t>
      </w:r>
      <w:proofErr w:type="spellStart"/>
      <w:r w:rsidRPr="00354B34">
        <w:rPr>
          <w:rFonts w:asciiTheme="majorHAnsi" w:hAnsiTheme="majorHAnsi" w:cstheme="majorHAnsi"/>
          <w:bCs/>
        </w:rPr>
        <w:t>CaRP</w:t>
      </w:r>
      <w:proofErr w:type="spellEnd"/>
      <w:r w:rsidRPr="00354B34">
        <w:rPr>
          <w:rFonts w:asciiTheme="majorHAnsi" w:hAnsiTheme="majorHAnsi" w:cstheme="majorHAnsi"/>
          <w:bCs/>
        </w:rPr>
        <w:t>) in Land Plants: Fishing for Mechanistic Insights. Midwest Plant Cell Biology Meeting, Madison WI. June 16-19, 2015.</w:t>
      </w:r>
    </w:p>
    <w:p w14:paraId="08D392F9" w14:textId="473FFBB9" w:rsidR="0040157E" w:rsidRPr="00354B34" w:rsidRDefault="00E537E3" w:rsidP="00871268">
      <w:pPr>
        <w:ind w:left="720" w:hanging="360"/>
        <w:rPr>
          <w:rFonts w:asciiTheme="majorHAnsi" w:hAnsiTheme="majorHAnsi" w:cstheme="majorHAnsi"/>
        </w:rPr>
      </w:pPr>
      <w:proofErr w:type="spellStart"/>
      <w:r w:rsidRPr="00354B34">
        <w:rPr>
          <w:rFonts w:asciiTheme="majorHAnsi" w:hAnsiTheme="majorHAnsi" w:cstheme="majorHAnsi"/>
          <w:bCs/>
        </w:rPr>
        <w:t>Bregitzer</w:t>
      </w:r>
      <w:proofErr w:type="spellEnd"/>
      <w:r w:rsidRPr="00354B34">
        <w:rPr>
          <w:rFonts w:asciiTheme="majorHAnsi" w:hAnsiTheme="majorHAnsi" w:cstheme="majorHAnsi"/>
          <w:bCs/>
        </w:rPr>
        <w:t xml:space="preserve"> P, Singh J,</w:t>
      </w:r>
      <w:r w:rsidR="003260AF" w:rsidRPr="00354B34">
        <w:rPr>
          <w:rFonts w:asciiTheme="majorHAnsi" w:hAnsiTheme="majorHAnsi" w:cstheme="majorHAnsi"/>
          <w:bCs/>
        </w:rPr>
        <w:t xml:space="preserve"> </w:t>
      </w:r>
      <w:r w:rsidR="003260AF" w:rsidRPr="00354B34">
        <w:rPr>
          <w:rFonts w:asciiTheme="majorHAnsi" w:hAnsiTheme="majorHAnsi" w:cstheme="majorHAnsi"/>
          <w:b/>
          <w:bCs/>
        </w:rPr>
        <w:t>Lemaux P</w:t>
      </w:r>
      <w:r w:rsidR="00871268" w:rsidRPr="00354B34">
        <w:rPr>
          <w:rFonts w:asciiTheme="majorHAnsi" w:hAnsiTheme="majorHAnsi" w:cstheme="majorHAnsi"/>
          <w:b/>
          <w:bCs/>
        </w:rPr>
        <w:t>.</w:t>
      </w:r>
      <w:r w:rsidR="003260AF" w:rsidRPr="00354B34">
        <w:rPr>
          <w:rFonts w:asciiTheme="majorHAnsi" w:hAnsiTheme="majorHAnsi" w:cstheme="majorHAnsi"/>
          <w:b/>
          <w:bCs/>
        </w:rPr>
        <w:t>G</w:t>
      </w:r>
      <w:r w:rsidR="00871268" w:rsidRPr="00354B34">
        <w:rPr>
          <w:rFonts w:asciiTheme="majorHAnsi" w:hAnsiTheme="majorHAnsi" w:cstheme="majorHAnsi"/>
          <w:b/>
          <w:bCs/>
        </w:rPr>
        <w:t>.</w:t>
      </w:r>
      <w:r w:rsidR="003260AF" w:rsidRPr="00354B34">
        <w:rPr>
          <w:rFonts w:asciiTheme="majorHAnsi" w:hAnsiTheme="majorHAnsi" w:cstheme="majorHAnsi"/>
          <w:bCs/>
        </w:rPr>
        <w:t xml:space="preserve">, </w:t>
      </w:r>
      <w:r w:rsidRPr="00354B34">
        <w:rPr>
          <w:rFonts w:asciiTheme="majorHAnsi" w:hAnsiTheme="majorHAnsi" w:cstheme="majorHAnsi"/>
          <w:bCs/>
        </w:rPr>
        <w:t>Brown R, Singh S, Tan H-Q.</w:t>
      </w:r>
      <w:r w:rsidR="003260AF" w:rsidRPr="00354B34">
        <w:rPr>
          <w:rFonts w:asciiTheme="majorHAnsi" w:hAnsiTheme="majorHAnsi" w:cstheme="majorHAnsi"/>
          <w:bCs/>
        </w:rPr>
        <w:t xml:space="preserve">  2016. </w:t>
      </w:r>
      <w:r w:rsidR="003260AF" w:rsidRPr="00354B34">
        <w:rPr>
          <w:rFonts w:asciiTheme="majorHAnsi" w:hAnsiTheme="majorHAnsi" w:cstheme="majorHAnsi"/>
        </w:rPr>
        <w:t xml:space="preserve">Transposon Tagging Resources in </w:t>
      </w:r>
      <w:r w:rsidR="003260AF" w:rsidRPr="00354B34">
        <w:rPr>
          <w:rFonts w:asciiTheme="majorHAnsi" w:hAnsiTheme="majorHAnsi" w:cstheme="majorHAnsi"/>
          <w:i/>
        </w:rPr>
        <w:t xml:space="preserve">Hordeum vulgare. </w:t>
      </w:r>
      <w:r w:rsidR="003260AF" w:rsidRPr="00354B34">
        <w:rPr>
          <w:rFonts w:asciiTheme="majorHAnsi" w:hAnsiTheme="majorHAnsi" w:cstheme="majorHAnsi"/>
        </w:rPr>
        <w:t>12</w:t>
      </w:r>
      <w:r w:rsidR="003260AF" w:rsidRPr="00354B34">
        <w:rPr>
          <w:rFonts w:asciiTheme="majorHAnsi" w:hAnsiTheme="majorHAnsi" w:cstheme="majorHAnsi"/>
          <w:vertAlign w:val="superscript"/>
        </w:rPr>
        <w:t>th</w:t>
      </w:r>
      <w:r w:rsidR="003260AF" w:rsidRPr="00354B34">
        <w:rPr>
          <w:rFonts w:asciiTheme="majorHAnsi" w:hAnsiTheme="majorHAnsi" w:cstheme="majorHAnsi"/>
        </w:rPr>
        <w:t xml:space="preserve"> International Barley Genetics Symposium. University of Minnesota. June 26-30, 2016</w:t>
      </w:r>
      <w:r w:rsidR="000241FF" w:rsidRPr="00354B34">
        <w:rPr>
          <w:rFonts w:asciiTheme="majorHAnsi" w:hAnsiTheme="majorHAnsi" w:cstheme="majorHAnsi"/>
        </w:rPr>
        <w:t>.</w:t>
      </w:r>
    </w:p>
    <w:p w14:paraId="06F384F2" w14:textId="7CA8D0CE" w:rsidR="000241FF" w:rsidRPr="00354B34" w:rsidRDefault="000241FF" w:rsidP="00871268">
      <w:pPr>
        <w:ind w:left="720" w:hanging="360"/>
        <w:rPr>
          <w:rFonts w:asciiTheme="majorHAnsi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</w:t>
      </w:r>
      <w:r w:rsidRPr="00354B34">
        <w:rPr>
          <w:rFonts w:asciiTheme="majorHAnsi" w:hAnsiTheme="majorHAnsi" w:cstheme="majorHAnsi"/>
        </w:rPr>
        <w:t xml:space="preserve"> 2016. How Basic Research Can Lead to Development of Improved Cereal Crops. But Where Are They? 252</w:t>
      </w:r>
      <w:r w:rsidRPr="00354B34">
        <w:rPr>
          <w:rFonts w:asciiTheme="majorHAnsi" w:hAnsiTheme="majorHAnsi" w:cstheme="majorHAnsi"/>
          <w:vertAlign w:val="superscript"/>
        </w:rPr>
        <w:t>nd</w:t>
      </w:r>
      <w:r w:rsidRPr="00354B34">
        <w:rPr>
          <w:rFonts w:asciiTheme="majorHAnsi" w:hAnsiTheme="majorHAnsi" w:cstheme="majorHAnsi"/>
        </w:rPr>
        <w:t xml:space="preserve"> American Chemical Society National Meeting &amp; Exposition, Philadelphia, PA, August 21-25, 2016.</w:t>
      </w:r>
    </w:p>
    <w:p w14:paraId="43108AE2" w14:textId="608805A1" w:rsidR="0040157E" w:rsidRPr="00354B34" w:rsidRDefault="0040157E" w:rsidP="009249F8">
      <w:pPr>
        <w:pStyle w:val="Default"/>
        <w:ind w:left="720" w:hanging="360"/>
        <w:rPr>
          <w:rFonts w:asciiTheme="majorHAnsi" w:eastAsia="Times New Roman" w:hAnsiTheme="majorHAnsi" w:cstheme="majorHAnsi"/>
        </w:rPr>
      </w:pPr>
      <w:r w:rsidRPr="00354B34">
        <w:rPr>
          <w:rFonts w:asciiTheme="majorHAnsi" w:hAnsiTheme="majorHAnsi" w:cstheme="majorHAnsi"/>
          <w:b/>
        </w:rPr>
        <w:t>Lemaux, P.G.,</w:t>
      </w:r>
      <w:r w:rsidRPr="00354B34">
        <w:rPr>
          <w:rFonts w:asciiTheme="majorHAnsi" w:hAnsiTheme="majorHAnsi" w:cstheme="majorHAnsi"/>
        </w:rPr>
        <w:t xml:space="preserve"> Grafton-Cardwell, B.,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 xml:space="preserve"> L. 2017.  Resources for Reaching Out to Growers and End-users on Approaches to Combating Citrus Greening Disease. </w:t>
      </w:r>
      <w:r w:rsidRPr="00354B34">
        <w:rPr>
          <w:rFonts w:asciiTheme="majorHAnsi" w:hAnsiTheme="majorHAnsi" w:cstheme="majorHAnsi"/>
          <w:bCs/>
          <w:i/>
          <w:iCs/>
        </w:rPr>
        <w:t xml:space="preserve">5th International Research Conference on </w:t>
      </w:r>
      <w:proofErr w:type="spellStart"/>
      <w:r w:rsidRPr="00354B34">
        <w:rPr>
          <w:rFonts w:asciiTheme="majorHAnsi" w:hAnsiTheme="majorHAnsi" w:cstheme="majorHAnsi"/>
          <w:bCs/>
          <w:i/>
          <w:iCs/>
        </w:rPr>
        <w:t>Huanglongbing</w:t>
      </w:r>
      <w:proofErr w:type="spellEnd"/>
      <w:r w:rsidRPr="00354B34">
        <w:rPr>
          <w:rFonts w:asciiTheme="majorHAnsi" w:hAnsiTheme="majorHAnsi" w:cstheme="majorHAnsi"/>
          <w:bCs/>
          <w:i/>
          <w:iCs/>
        </w:rPr>
        <w:t xml:space="preserve">. Orlando FL. March 14-17, 2017. </w:t>
      </w:r>
    </w:p>
    <w:p w14:paraId="3BA7F1A8" w14:textId="5E465B89" w:rsidR="009249F8" w:rsidRPr="00354B34" w:rsidRDefault="009249F8" w:rsidP="009249F8">
      <w:pPr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Cs/>
        </w:rPr>
        <w:t xml:space="preserve">Hou C, Kleist TJ, Tian W, Madera M, Luan S, </w:t>
      </w:r>
      <w:r w:rsidRPr="00354B34">
        <w:rPr>
          <w:rFonts w:asciiTheme="majorHAnsi" w:hAnsiTheme="majorHAnsi" w:cstheme="majorHAnsi"/>
          <w:b/>
          <w:bCs/>
        </w:rPr>
        <w:t>Lemaux P.G</w:t>
      </w:r>
      <w:r w:rsidRPr="00354B34">
        <w:rPr>
          <w:rFonts w:asciiTheme="majorHAnsi" w:hAnsiTheme="majorHAnsi" w:cstheme="majorHAnsi"/>
          <w:bCs/>
        </w:rPr>
        <w:t>. 2017. Genetic and Genomic Approaches to Understanding Low-K Tolerance in Rice. 2017 Annual American Society of Plant Biologists Meeting. Honolulu Hawaii. June 24-28, 2017.</w:t>
      </w:r>
    </w:p>
    <w:p w14:paraId="34EE924C" w14:textId="48D63F47" w:rsidR="009249F8" w:rsidRPr="00354B34" w:rsidRDefault="009249F8" w:rsidP="009249F8">
      <w:pPr>
        <w:ind w:left="720" w:hanging="360"/>
        <w:rPr>
          <w:rFonts w:asciiTheme="majorHAnsi" w:hAnsiTheme="majorHAnsi" w:cstheme="majorHAnsi"/>
          <w:bCs/>
        </w:rPr>
      </w:pPr>
      <w:r w:rsidRPr="00354B34">
        <w:rPr>
          <w:rFonts w:asciiTheme="majorHAnsi" w:hAnsiTheme="majorHAnsi" w:cstheme="majorHAnsi"/>
          <w:bCs/>
        </w:rPr>
        <w:t>Madera</w:t>
      </w:r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MA, </w:t>
      </w:r>
      <w:proofErr w:type="spellStart"/>
      <w:r w:rsidRPr="00354B34">
        <w:rPr>
          <w:rFonts w:asciiTheme="majorHAnsi" w:hAnsiTheme="majorHAnsi" w:cstheme="majorHAnsi"/>
          <w:bCs/>
        </w:rPr>
        <w:t>Owiti</w:t>
      </w:r>
      <w:proofErr w:type="spellEnd"/>
      <w:r w:rsidRPr="00354B34">
        <w:rPr>
          <w:rFonts w:asciiTheme="majorHAnsi" w:hAnsiTheme="majorHAnsi" w:cstheme="majorHAnsi"/>
          <w:bCs/>
          <w:vertAlign w:val="superscript"/>
        </w:rPr>
        <w:t xml:space="preserve">  </w:t>
      </w:r>
      <w:r w:rsidRPr="00354B34">
        <w:rPr>
          <w:rFonts w:asciiTheme="majorHAnsi" w:hAnsiTheme="majorHAnsi" w:cstheme="majorHAnsi"/>
          <w:bCs/>
        </w:rPr>
        <w:t>J</w:t>
      </w:r>
      <w:r w:rsidRPr="00354B34">
        <w:rPr>
          <w:rFonts w:asciiTheme="majorHAnsi" w:hAnsiTheme="majorHAnsi" w:cstheme="majorHAnsi"/>
          <w:bCs/>
          <w:i/>
          <w:iCs/>
        </w:rPr>
        <w:t xml:space="preserve">, </w:t>
      </w:r>
      <w:r w:rsidRPr="00354B34">
        <w:rPr>
          <w:rFonts w:asciiTheme="majorHAnsi" w:hAnsiTheme="majorHAnsi" w:cstheme="majorHAnsi"/>
          <w:bCs/>
        </w:rPr>
        <w:t>Coleman-</w:t>
      </w:r>
      <w:proofErr w:type="spellStart"/>
      <w:r w:rsidRPr="00354B34">
        <w:rPr>
          <w:rFonts w:asciiTheme="majorHAnsi" w:hAnsiTheme="majorHAnsi" w:cstheme="majorHAnsi"/>
          <w:bCs/>
        </w:rPr>
        <w:t>Derr</w:t>
      </w:r>
      <w:proofErr w:type="spellEnd"/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>D, Dahlberg</w:t>
      </w:r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J, </w:t>
      </w:r>
      <w:proofErr w:type="spellStart"/>
      <w:r w:rsidRPr="00354B34">
        <w:rPr>
          <w:rFonts w:asciiTheme="majorHAnsi" w:hAnsiTheme="majorHAnsi" w:cstheme="majorHAnsi"/>
          <w:bCs/>
        </w:rPr>
        <w:t>Hutmacher</w:t>
      </w:r>
      <w:proofErr w:type="spellEnd"/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>R, Jansson</w:t>
      </w:r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C, </w:t>
      </w:r>
      <w:proofErr w:type="spellStart"/>
      <w:r w:rsidRPr="00354B34">
        <w:rPr>
          <w:rFonts w:asciiTheme="majorHAnsi" w:hAnsiTheme="majorHAnsi" w:cstheme="majorHAnsi"/>
          <w:bCs/>
        </w:rPr>
        <w:t>Purdom</w:t>
      </w:r>
      <w:proofErr w:type="spellEnd"/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>E, Taylor</w:t>
      </w:r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J, </w:t>
      </w:r>
      <w:proofErr w:type="spellStart"/>
      <w:r w:rsidRPr="00354B34">
        <w:rPr>
          <w:rFonts w:asciiTheme="majorHAnsi" w:hAnsiTheme="majorHAnsi" w:cstheme="majorHAnsi"/>
          <w:bCs/>
        </w:rPr>
        <w:t>Visel</w:t>
      </w:r>
      <w:proofErr w:type="spellEnd"/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>A, Vogel</w:t>
      </w:r>
      <w:r w:rsidRPr="00354B34">
        <w:rPr>
          <w:rFonts w:asciiTheme="majorHAnsi" w:hAnsiTheme="majorHAnsi" w:cstheme="majorHAnsi"/>
          <w:b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J, </w:t>
      </w:r>
      <w:r w:rsidRPr="00354B34">
        <w:rPr>
          <w:rFonts w:asciiTheme="majorHAnsi" w:hAnsiTheme="majorHAnsi" w:cstheme="majorHAnsi"/>
          <w:b/>
          <w:bCs/>
          <w:iCs/>
        </w:rPr>
        <w:t>Lemaux</w:t>
      </w:r>
      <w:r w:rsidRPr="00354B34">
        <w:rPr>
          <w:rFonts w:asciiTheme="majorHAnsi" w:hAnsiTheme="majorHAnsi" w:cstheme="majorHAnsi"/>
          <w:b/>
          <w:bCs/>
          <w:i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/>
          <w:bCs/>
          <w:iCs/>
        </w:rPr>
        <w:t xml:space="preserve"> P.G</w:t>
      </w:r>
      <w:r w:rsidRPr="00354B34">
        <w:rPr>
          <w:rFonts w:asciiTheme="majorHAnsi" w:hAnsiTheme="majorHAnsi" w:cstheme="majorHAnsi"/>
          <w:bCs/>
          <w:iCs/>
        </w:rPr>
        <w:t xml:space="preserve">. </w:t>
      </w:r>
      <w:r w:rsidRPr="00354B34">
        <w:rPr>
          <w:rFonts w:asciiTheme="majorHAnsi" w:hAnsiTheme="majorHAnsi" w:cstheme="majorHAnsi"/>
          <w:bCs/>
          <w:iCs/>
          <w:vertAlign w:val="superscript"/>
        </w:rPr>
        <w:t xml:space="preserve"> </w:t>
      </w:r>
      <w:r w:rsidRPr="00354B34">
        <w:rPr>
          <w:rFonts w:asciiTheme="majorHAnsi" w:hAnsiTheme="majorHAnsi" w:cstheme="majorHAnsi"/>
          <w:bCs/>
        </w:rPr>
        <w:t xml:space="preserve">2017. EPICON: </w:t>
      </w:r>
      <w:r w:rsidRPr="00354B34">
        <w:rPr>
          <w:rFonts w:asciiTheme="majorHAnsi" w:hAnsiTheme="majorHAnsi" w:cstheme="majorHAnsi"/>
          <w:bCs/>
          <w:u w:val="single"/>
        </w:rPr>
        <w:t>Epi</w:t>
      </w:r>
      <w:r w:rsidRPr="00354B34">
        <w:rPr>
          <w:rFonts w:asciiTheme="majorHAnsi" w:hAnsiTheme="majorHAnsi" w:cstheme="majorHAnsi"/>
          <w:bCs/>
        </w:rPr>
        <w:t xml:space="preserve">genetic </w:t>
      </w:r>
      <w:r w:rsidRPr="00354B34">
        <w:rPr>
          <w:rFonts w:asciiTheme="majorHAnsi" w:hAnsiTheme="majorHAnsi" w:cstheme="majorHAnsi"/>
          <w:bCs/>
          <w:u w:val="single"/>
        </w:rPr>
        <w:t>Con</w:t>
      </w:r>
      <w:r w:rsidRPr="00354B34">
        <w:rPr>
          <w:rFonts w:asciiTheme="majorHAnsi" w:hAnsiTheme="majorHAnsi" w:cstheme="majorHAnsi"/>
          <w:bCs/>
        </w:rPr>
        <w:t>trol of Drought Response in Sorghum. 2017 Annual American Society of Plant Biologists Meeting. Honolulu Hawaii.  June 24-28, 2017.</w:t>
      </w:r>
    </w:p>
    <w:p w14:paraId="3F6F4666" w14:textId="47775A76" w:rsidR="009249F8" w:rsidRPr="00354B34" w:rsidRDefault="009249F8" w:rsidP="009249F8">
      <w:pPr>
        <w:ind w:left="720" w:hanging="360"/>
        <w:rPr>
          <w:rFonts w:asciiTheme="majorHAnsi" w:hAnsiTheme="majorHAnsi" w:cstheme="majorHAnsi"/>
          <w:bCs/>
        </w:rPr>
      </w:pPr>
      <w:proofErr w:type="spellStart"/>
      <w:r w:rsidRPr="00354B34">
        <w:rPr>
          <w:rFonts w:asciiTheme="majorHAnsi" w:hAnsiTheme="majorHAnsi" w:cstheme="majorHAnsi"/>
        </w:rPr>
        <w:t>Owiti</w:t>
      </w:r>
      <w:proofErr w:type="spellEnd"/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 xml:space="preserve">J, </w:t>
      </w:r>
      <w:proofErr w:type="spellStart"/>
      <w:r w:rsidRPr="00354B34">
        <w:rPr>
          <w:rFonts w:asciiTheme="majorHAnsi" w:hAnsiTheme="majorHAnsi" w:cstheme="majorHAnsi"/>
        </w:rPr>
        <w:t>Tonnies</w:t>
      </w:r>
      <w:proofErr w:type="spellEnd"/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>J, Madera</w:t>
      </w:r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>MA, Sun</w:t>
      </w:r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>C, Jansson</w:t>
      </w:r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 xml:space="preserve">C, </w:t>
      </w:r>
      <w:r w:rsidRPr="00354B34">
        <w:rPr>
          <w:rFonts w:asciiTheme="majorHAnsi" w:hAnsiTheme="majorHAnsi" w:cstheme="majorHAnsi"/>
          <w:b/>
        </w:rPr>
        <w:t>Lemaux P.G</w:t>
      </w:r>
      <w:r w:rsidRPr="00354B34">
        <w:rPr>
          <w:rFonts w:asciiTheme="majorHAnsi" w:hAnsiTheme="majorHAnsi" w:cstheme="majorHAnsi"/>
        </w:rPr>
        <w:t xml:space="preserve">. </w:t>
      </w:r>
      <w:r w:rsidRPr="00354B34">
        <w:rPr>
          <w:rFonts w:asciiTheme="majorHAnsi" w:hAnsiTheme="majorHAnsi" w:cstheme="majorHAnsi"/>
          <w:vertAlign w:val="superscript"/>
        </w:rPr>
        <w:t xml:space="preserve"> </w:t>
      </w:r>
      <w:r w:rsidRPr="00354B34">
        <w:rPr>
          <w:rFonts w:asciiTheme="majorHAnsi" w:hAnsiTheme="majorHAnsi" w:cstheme="majorHAnsi"/>
        </w:rPr>
        <w:t xml:space="preserve">2017. Phenotypic and Genotypic Characterization of Transgenic Sorghum Overexpressing Barley SUSIBA2 Transcription Factor.  </w:t>
      </w:r>
      <w:r w:rsidRPr="00354B34">
        <w:rPr>
          <w:rFonts w:asciiTheme="majorHAnsi" w:hAnsiTheme="majorHAnsi" w:cstheme="majorHAnsi"/>
          <w:bCs/>
        </w:rPr>
        <w:t>2017 Annual American Society of Plant Biologists Meeting. Honolulu Hawaii.  June 24-28, 2017.</w:t>
      </w:r>
    </w:p>
    <w:p w14:paraId="07AF2EAE" w14:textId="25E97EF3" w:rsidR="009611A0" w:rsidRDefault="009611A0" w:rsidP="009611A0">
      <w:pPr>
        <w:pStyle w:val="Default"/>
        <w:ind w:left="720" w:hanging="360"/>
        <w:rPr>
          <w:rFonts w:asciiTheme="majorHAnsi" w:hAnsiTheme="majorHAnsi" w:cstheme="majorHAnsi"/>
          <w:bCs/>
          <w:iCs/>
        </w:rPr>
      </w:pPr>
      <w:r w:rsidRPr="00354B34">
        <w:rPr>
          <w:rFonts w:asciiTheme="majorHAnsi" w:hAnsiTheme="majorHAnsi" w:cstheme="majorHAnsi"/>
        </w:rPr>
        <w:t>Garcia-</w:t>
      </w:r>
      <w:proofErr w:type="spellStart"/>
      <w:r w:rsidRPr="00354B34">
        <w:rPr>
          <w:rFonts w:asciiTheme="majorHAnsi" w:hAnsiTheme="majorHAnsi" w:cstheme="majorHAnsi"/>
        </w:rPr>
        <w:t>Figuera</w:t>
      </w:r>
      <w:proofErr w:type="spellEnd"/>
      <w:r w:rsidRPr="00354B34">
        <w:rPr>
          <w:rFonts w:asciiTheme="majorHAnsi" w:hAnsiTheme="majorHAnsi" w:cstheme="majorHAnsi"/>
        </w:rPr>
        <w:t xml:space="preserve">, S., McGuire, B., Alonso, B., </w:t>
      </w:r>
      <w:proofErr w:type="spellStart"/>
      <w:r w:rsidRPr="00354B34">
        <w:rPr>
          <w:rFonts w:asciiTheme="majorHAnsi" w:hAnsiTheme="majorHAnsi" w:cstheme="majorHAnsi"/>
        </w:rPr>
        <w:t>Stelinski</w:t>
      </w:r>
      <w:proofErr w:type="spellEnd"/>
      <w:r w:rsidRPr="00354B34">
        <w:rPr>
          <w:rFonts w:asciiTheme="majorHAnsi" w:hAnsiTheme="majorHAnsi" w:cstheme="majorHAnsi"/>
        </w:rPr>
        <w:t>, L.,</w:t>
      </w:r>
      <w:r w:rsidRPr="00354B34">
        <w:rPr>
          <w:rFonts w:asciiTheme="majorHAnsi" w:hAnsiTheme="majorHAnsi" w:cstheme="majorHAnsi"/>
          <w:b/>
        </w:rPr>
        <w:t xml:space="preserve"> Lemaux, P.G.,</w:t>
      </w:r>
      <w:r w:rsidRPr="00354B34">
        <w:rPr>
          <w:rFonts w:asciiTheme="majorHAnsi" w:hAnsiTheme="majorHAnsi" w:cstheme="majorHAnsi"/>
        </w:rPr>
        <w:t xml:space="preserve"> and Grafton-Cardwell, B. 2018.  </w:t>
      </w:r>
      <w:r w:rsidRPr="00354B34">
        <w:rPr>
          <w:rFonts w:asciiTheme="majorHAnsi" w:eastAsia="Times New Roman" w:hAnsiTheme="majorHAnsi" w:cstheme="majorHAnsi"/>
          <w:color w:val="auto"/>
        </w:rPr>
        <w:t xml:space="preserve">The Science for Citrus Health website as a source of information on existing efforts and new technologies to fight </w:t>
      </w:r>
      <w:proofErr w:type="spellStart"/>
      <w:r w:rsidRPr="00354B34">
        <w:rPr>
          <w:rFonts w:asciiTheme="majorHAnsi" w:eastAsia="Times New Roman" w:hAnsiTheme="majorHAnsi" w:cstheme="majorHAnsi"/>
          <w:color w:val="auto"/>
        </w:rPr>
        <w:t>huanglongbing</w:t>
      </w:r>
      <w:proofErr w:type="spellEnd"/>
      <w:r w:rsidRPr="00354B34">
        <w:rPr>
          <w:rFonts w:asciiTheme="majorHAnsi" w:hAnsiTheme="majorHAnsi" w:cstheme="majorHAnsi"/>
        </w:rPr>
        <w:t xml:space="preserve">. 2018 </w:t>
      </w:r>
      <w:r w:rsidRPr="00354B34">
        <w:rPr>
          <w:rFonts w:asciiTheme="majorHAnsi" w:hAnsiTheme="majorHAnsi" w:cstheme="majorHAnsi"/>
          <w:bCs/>
          <w:iCs/>
        </w:rPr>
        <w:t>California Citrus Conference, Visalia CA, October 10, 2018.</w:t>
      </w:r>
    </w:p>
    <w:p w14:paraId="09B800AE" w14:textId="3689CAF8" w:rsidR="00301296" w:rsidRDefault="00301296" w:rsidP="009611A0">
      <w:pPr>
        <w:pStyle w:val="Default"/>
        <w:ind w:left="72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Cs/>
        </w:rPr>
        <w:t xml:space="preserve">Lemaux, P.G. </w:t>
      </w:r>
      <w:r>
        <w:rPr>
          <w:rFonts w:asciiTheme="majorHAnsi" w:hAnsiTheme="majorHAnsi" w:cstheme="majorHAnsi"/>
          <w:bCs/>
          <w:iCs/>
        </w:rPr>
        <w:t xml:space="preserve">2022. </w:t>
      </w:r>
      <w:r w:rsidRPr="00301296">
        <w:rPr>
          <w:rFonts w:asciiTheme="majorHAnsi" w:hAnsiTheme="majorHAnsi" w:cstheme="majorHAnsi"/>
        </w:rPr>
        <w:t>Lessons from the Field: How Sorghum and Its Microbiome Respond to Drought</w:t>
      </w:r>
      <w:r>
        <w:rPr>
          <w:rFonts w:asciiTheme="majorHAnsi" w:hAnsiTheme="majorHAnsi" w:cstheme="majorHAnsi"/>
        </w:rPr>
        <w:t xml:space="preserve">.  CA Plant &amp; Soil Conference. American Society of Agronomy. p. 8. February 1, 2022 </w:t>
      </w:r>
    </w:p>
    <w:p w14:paraId="28C73100" w14:textId="3B95C20E" w:rsidR="00F02038" w:rsidRPr="00F02038" w:rsidRDefault="007A12FE" w:rsidP="00F02038">
      <w:pPr>
        <w:pStyle w:val="Heading1"/>
        <w:keepNext w:val="0"/>
        <w:shd w:val="clear" w:color="auto" w:fill="FFFFFF"/>
        <w:spacing w:before="120" w:line="234" w:lineRule="auto"/>
        <w:ind w:hanging="360"/>
        <w:rPr>
          <w:rFonts w:asciiTheme="majorHAnsi" w:hAnsiTheme="majorHAnsi" w:cstheme="majorHAnsi"/>
          <w:bCs/>
          <w:color w:val="1C1D1E"/>
          <w:szCs w:val="24"/>
        </w:rPr>
      </w:pPr>
      <w:proofErr w:type="spellStart"/>
      <w:r>
        <w:rPr>
          <w:rFonts w:asciiTheme="majorHAnsi" w:hAnsiTheme="majorHAnsi" w:cstheme="majorHAnsi"/>
        </w:rPr>
        <w:t>Aregawi</w:t>
      </w:r>
      <w:proofErr w:type="spellEnd"/>
      <w:r>
        <w:rPr>
          <w:rFonts w:asciiTheme="majorHAnsi" w:hAnsiTheme="majorHAnsi" w:cstheme="majorHAnsi"/>
        </w:rPr>
        <w:t xml:space="preserve"> K, Shen J, </w:t>
      </w:r>
      <w:proofErr w:type="spellStart"/>
      <w:r>
        <w:rPr>
          <w:rFonts w:asciiTheme="majorHAnsi" w:hAnsiTheme="majorHAnsi" w:cstheme="majorHAnsi"/>
        </w:rPr>
        <w:t>Pierroz</w:t>
      </w:r>
      <w:proofErr w:type="spellEnd"/>
      <w:r>
        <w:rPr>
          <w:rFonts w:asciiTheme="majorHAnsi" w:hAnsiTheme="majorHAnsi" w:cstheme="majorHAnsi"/>
        </w:rPr>
        <w:t xml:space="preserve"> G, Sharma</w:t>
      </w:r>
      <w:r w:rsidR="00F02038">
        <w:rPr>
          <w:rFonts w:asciiTheme="majorHAnsi" w:hAnsiTheme="majorHAnsi" w:cstheme="majorHAnsi"/>
        </w:rPr>
        <w:t xml:space="preserve"> M</w:t>
      </w:r>
      <w:r>
        <w:rPr>
          <w:rFonts w:asciiTheme="majorHAnsi" w:hAnsiTheme="majorHAnsi" w:cstheme="majorHAnsi"/>
        </w:rPr>
        <w:t xml:space="preserve">, </w:t>
      </w:r>
      <w:r w:rsidRPr="00F02038">
        <w:rPr>
          <w:rFonts w:asciiTheme="majorHAnsi" w:hAnsiTheme="majorHAnsi" w:cstheme="majorHAnsi"/>
          <w:szCs w:val="24"/>
        </w:rPr>
        <w:t xml:space="preserve">Dahlberg J, </w:t>
      </w:r>
      <w:proofErr w:type="spellStart"/>
      <w:r w:rsidRPr="00F02038">
        <w:rPr>
          <w:rFonts w:asciiTheme="majorHAnsi" w:hAnsiTheme="majorHAnsi" w:cstheme="majorHAnsi"/>
          <w:szCs w:val="24"/>
        </w:rPr>
        <w:t>Owiti</w:t>
      </w:r>
      <w:proofErr w:type="spellEnd"/>
      <w:r w:rsidRPr="00F02038">
        <w:rPr>
          <w:rFonts w:asciiTheme="majorHAnsi" w:hAnsiTheme="majorHAnsi" w:cstheme="majorHAnsi"/>
          <w:szCs w:val="24"/>
        </w:rPr>
        <w:t xml:space="preserve"> J, </w:t>
      </w:r>
      <w:r w:rsidRPr="00F02038">
        <w:rPr>
          <w:rFonts w:asciiTheme="majorHAnsi" w:hAnsiTheme="majorHAnsi" w:cstheme="majorHAnsi"/>
          <w:b/>
          <w:bCs/>
          <w:szCs w:val="24"/>
        </w:rPr>
        <w:t xml:space="preserve">Lemaux PG. </w:t>
      </w:r>
      <w:r w:rsidRPr="00F02038">
        <w:rPr>
          <w:rFonts w:asciiTheme="majorHAnsi" w:hAnsiTheme="majorHAnsi" w:cstheme="majorHAnsi"/>
          <w:szCs w:val="24"/>
        </w:rPr>
        <w:t xml:space="preserve">2022. </w:t>
      </w:r>
      <w:bookmarkStart w:id="2" w:name="_ugj3yrdi2k29" w:colFirst="0" w:colLast="0"/>
      <w:bookmarkEnd w:id="2"/>
      <w:r w:rsidR="00F02038" w:rsidRPr="00F02038">
        <w:rPr>
          <w:rFonts w:asciiTheme="majorHAnsi" w:hAnsiTheme="majorHAnsi" w:cstheme="majorHAnsi"/>
          <w:bCs/>
          <w:color w:val="1C1D1E"/>
          <w:szCs w:val="24"/>
        </w:rPr>
        <w:t xml:space="preserve">Increased Engineering and Editing Efficiency of </w:t>
      </w:r>
      <w:r w:rsidR="00F02038" w:rsidRPr="00F02038">
        <w:rPr>
          <w:rFonts w:asciiTheme="majorHAnsi" w:hAnsiTheme="majorHAnsi" w:cstheme="majorHAnsi"/>
          <w:bCs/>
          <w:i/>
          <w:color w:val="1C1D1E"/>
          <w:szCs w:val="24"/>
        </w:rPr>
        <w:t xml:space="preserve">Sorghum bicolor </w:t>
      </w:r>
      <w:r w:rsidR="00F02038" w:rsidRPr="00F02038">
        <w:rPr>
          <w:rFonts w:asciiTheme="majorHAnsi" w:hAnsiTheme="majorHAnsi" w:cstheme="majorHAnsi"/>
          <w:bCs/>
          <w:color w:val="1C1D1E"/>
          <w:szCs w:val="24"/>
        </w:rPr>
        <w:t xml:space="preserve">Using </w:t>
      </w:r>
      <w:proofErr w:type="spellStart"/>
      <w:r w:rsidR="00F02038" w:rsidRPr="00F02038">
        <w:rPr>
          <w:rFonts w:asciiTheme="majorHAnsi" w:hAnsiTheme="majorHAnsi" w:cstheme="majorHAnsi"/>
          <w:bCs/>
          <w:color w:val="1C1D1E"/>
          <w:szCs w:val="24"/>
        </w:rPr>
        <w:t>Morphogene</w:t>
      </w:r>
      <w:proofErr w:type="spellEnd"/>
      <w:r w:rsidR="00F02038" w:rsidRPr="00F02038">
        <w:rPr>
          <w:rFonts w:asciiTheme="majorHAnsi" w:hAnsiTheme="majorHAnsi" w:cstheme="majorHAnsi"/>
          <w:bCs/>
          <w:color w:val="1C1D1E"/>
          <w:szCs w:val="24"/>
        </w:rPr>
        <w:t>-assisted Transformation</w:t>
      </w:r>
      <w:r w:rsidR="00F02038">
        <w:rPr>
          <w:rFonts w:asciiTheme="majorHAnsi" w:hAnsiTheme="majorHAnsi" w:cstheme="majorHAnsi"/>
          <w:bCs/>
          <w:color w:val="1C1D1E"/>
          <w:szCs w:val="24"/>
        </w:rPr>
        <w:t>. SIVB Annual Meeting San Diego CA June 9</w:t>
      </w:r>
      <w:proofErr w:type="gramStart"/>
      <w:r w:rsidR="00F02038">
        <w:rPr>
          <w:rFonts w:asciiTheme="majorHAnsi" w:hAnsiTheme="majorHAnsi" w:cstheme="majorHAnsi"/>
          <w:bCs/>
          <w:color w:val="1C1D1E"/>
          <w:szCs w:val="24"/>
        </w:rPr>
        <w:t xml:space="preserve"> 2022</w:t>
      </w:r>
      <w:proofErr w:type="gramEnd"/>
      <w:r w:rsidR="00F02038">
        <w:rPr>
          <w:rFonts w:asciiTheme="majorHAnsi" w:hAnsiTheme="majorHAnsi" w:cstheme="majorHAnsi"/>
          <w:bCs/>
          <w:color w:val="1C1D1E"/>
          <w:szCs w:val="24"/>
        </w:rPr>
        <w:t>.</w:t>
      </w:r>
    </w:p>
    <w:p w14:paraId="5F3C49E8" w14:textId="7CAF9FDE" w:rsidR="007A12FE" w:rsidRPr="007A12FE" w:rsidRDefault="007A12FE" w:rsidP="009611A0">
      <w:pPr>
        <w:pStyle w:val="Default"/>
        <w:ind w:left="720" w:hanging="360"/>
        <w:rPr>
          <w:rFonts w:asciiTheme="majorHAnsi" w:hAnsiTheme="majorHAnsi" w:cstheme="majorHAnsi"/>
        </w:rPr>
      </w:pPr>
    </w:p>
    <w:p w14:paraId="50F4556B" w14:textId="77777777" w:rsidR="007A12FE" w:rsidRDefault="007A12FE" w:rsidP="009611A0">
      <w:pPr>
        <w:pStyle w:val="Default"/>
        <w:ind w:left="720" w:hanging="360"/>
        <w:rPr>
          <w:rFonts w:asciiTheme="majorHAnsi" w:hAnsiTheme="majorHAnsi" w:cstheme="majorHAnsi"/>
        </w:rPr>
      </w:pPr>
    </w:p>
    <w:p w14:paraId="7E3D8F7E" w14:textId="77777777" w:rsidR="007A12FE" w:rsidRDefault="007A12FE" w:rsidP="009611A0">
      <w:pPr>
        <w:pStyle w:val="Default"/>
        <w:ind w:left="720" w:hanging="360"/>
        <w:rPr>
          <w:rFonts w:asciiTheme="majorHAnsi" w:hAnsiTheme="majorHAnsi" w:cstheme="majorHAnsi"/>
        </w:rPr>
      </w:pPr>
    </w:p>
    <w:p w14:paraId="578821EC" w14:textId="77777777" w:rsidR="007A12FE" w:rsidRPr="00301296" w:rsidRDefault="007A12FE" w:rsidP="009611A0">
      <w:pPr>
        <w:pStyle w:val="Default"/>
        <w:ind w:left="720" w:hanging="360"/>
        <w:rPr>
          <w:rFonts w:asciiTheme="majorHAnsi" w:hAnsiTheme="majorHAnsi" w:cstheme="majorHAnsi"/>
          <w:bCs/>
          <w:iCs/>
        </w:rPr>
      </w:pPr>
    </w:p>
    <w:p w14:paraId="32868635" w14:textId="77777777" w:rsidR="00301296" w:rsidRPr="00354B34" w:rsidRDefault="00301296" w:rsidP="009611A0">
      <w:pPr>
        <w:pStyle w:val="Default"/>
        <w:ind w:left="720" w:hanging="360"/>
        <w:rPr>
          <w:rFonts w:asciiTheme="majorHAnsi" w:hAnsiTheme="majorHAnsi" w:cstheme="majorHAnsi"/>
        </w:rPr>
      </w:pPr>
    </w:p>
    <w:p w14:paraId="5ABFBB28" w14:textId="77777777" w:rsidR="003260AF" w:rsidRPr="00354B34" w:rsidRDefault="003260AF" w:rsidP="009249F8">
      <w:pPr>
        <w:widowControl w:val="0"/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bCs/>
        </w:rPr>
      </w:pPr>
    </w:p>
    <w:p w14:paraId="7FF272BF" w14:textId="77777777" w:rsidR="009249F8" w:rsidRPr="00354B34" w:rsidRDefault="009249F8">
      <w:pPr>
        <w:widowControl w:val="0"/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bCs/>
        </w:rPr>
      </w:pPr>
    </w:p>
    <w:sectPr w:rsidR="009249F8" w:rsidRPr="00354B34" w:rsidSect="002072B5">
      <w:headerReference w:type="default" r:id="rId88"/>
      <w:footerReference w:type="default" r:id="rId89"/>
      <w:endnotePr>
        <w:numFmt w:val="decimal"/>
      </w:endnotePr>
      <w:type w:val="continuous"/>
      <w:pgSz w:w="12240" w:h="15840"/>
      <w:pgMar w:top="1440" w:right="1296" w:bottom="1224" w:left="1440" w:header="1440" w:footer="12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9CE6" w14:textId="77777777" w:rsidR="00A8769A" w:rsidRDefault="00A8769A">
      <w:pPr>
        <w:spacing w:line="20" w:lineRule="exact"/>
      </w:pPr>
    </w:p>
  </w:endnote>
  <w:endnote w:type="continuationSeparator" w:id="0">
    <w:p w14:paraId="521BDC54" w14:textId="77777777" w:rsidR="00A8769A" w:rsidRDefault="00A8769A">
      <w:r>
        <w:t xml:space="preserve"> </w:t>
      </w:r>
    </w:p>
  </w:endnote>
  <w:endnote w:type="continuationNotice" w:id="1">
    <w:p w14:paraId="68019831" w14:textId="77777777" w:rsidR="00A8769A" w:rsidRDefault="00A876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Korinn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E09B" w14:textId="77777777" w:rsidR="00BE050A" w:rsidRDefault="00BE050A">
    <w:pPr>
      <w:pStyle w:val="Footer"/>
      <w:framePr w:wrap="auto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14:paraId="2E486C6E" w14:textId="77777777" w:rsidR="00BE050A" w:rsidRDefault="00BE05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DADE" w14:textId="77777777" w:rsidR="00A8769A" w:rsidRDefault="00A8769A">
      <w:r>
        <w:separator/>
      </w:r>
    </w:p>
  </w:footnote>
  <w:footnote w:type="continuationSeparator" w:id="0">
    <w:p w14:paraId="56E42D1E" w14:textId="77777777" w:rsidR="00A8769A" w:rsidRDefault="00A8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4383" w14:textId="77777777" w:rsidR="00BE050A" w:rsidRDefault="00BE050A">
    <w:pPr>
      <w:tabs>
        <w:tab w:val="left" w:pos="0"/>
      </w:tabs>
      <w:suppressAutoHyphens/>
      <w:jc w:val="both"/>
      <w:rPr>
        <w:rFonts w:ascii="Courier New" w:hAnsi="Courier New"/>
        <w:spacing w:val="-3"/>
      </w:rPr>
    </w:pPr>
  </w:p>
  <w:p w14:paraId="79E7C277" w14:textId="77777777" w:rsidR="00BE050A" w:rsidRDefault="00BE050A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28F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785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114634"/>
    <w:multiLevelType w:val="hybridMultilevel"/>
    <w:tmpl w:val="8FE6E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C7B"/>
    <w:multiLevelType w:val="hybridMultilevel"/>
    <w:tmpl w:val="7F94D7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E20D9"/>
    <w:multiLevelType w:val="hybridMultilevel"/>
    <w:tmpl w:val="B37623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E3C08"/>
    <w:multiLevelType w:val="hybridMultilevel"/>
    <w:tmpl w:val="5E4CE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7D20"/>
    <w:multiLevelType w:val="hybridMultilevel"/>
    <w:tmpl w:val="40E877FA"/>
    <w:lvl w:ilvl="0" w:tplc="5918462A">
      <w:start w:val="1"/>
      <w:numFmt w:val="none"/>
      <w:lvlText w:val="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87C"/>
    <w:multiLevelType w:val="hybridMultilevel"/>
    <w:tmpl w:val="2B744E88"/>
    <w:lvl w:ilvl="0" w:tplc="AC7A3F96">
      <w:start w:val="403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FE81372"/>
    <w:multiLevelType w:val="singleLevel"/>
    <w:tmpl w:val="6F00F1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62714231"/>
    <w:multiLevelType w:val="hybridMultilevel"/>
    <w:tmpl w:val="716EFD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24B17"/>
    <w:multiLevelType w:val="multilevel"/>
    <w:tmpl w:val="00F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234581">
    <w:abstractNumId w:val="3"/>
  </w:num>
  <w:num w:numId="2" w16cid:durableId="634725965">
    <w:abstractNumId w:val="8"/>
  </w:num>
  <w:num w:numId="3" w16cid:durableId="2108653534">
    <w:abstractNumId w:val="9"/>
  </w:num>
  <w:num w:numId="4" w16cid:durableId="1905095779">
    <w:abstractNumId w:val="1"/>
  </w:num>
  <w:num w:numId="5" w16cid:durableId="903683228">
    <w:abstractNumId w:val="7"/>
  </w:num>
  <w:num w:numId="6" w16cid:durableId="114564155">
    <w:abstractNumId w:val="0"/>
  </w:num>
  <w:num w:numId="7" w16cid:durableId="7175591">
    <w:abstractNumId w:val="2"/>
  </w:num>
  <w:num w:numId="8" w16cid:durableId="1430196460">
    <w:abstractNumId w:val="4"/>
  </w:num>
  <w:num w:numId="9" w16cid:durableId="1929920491">
    <w:abstractNumId w:val="6"/>
  </w:num>
  <w:num w:numId="10" w16cid:durableId="1266377996">
    <w:abstractNumId w:val="5"/>
  </w:num>
  <w:num w:numId="11" w16cid:durableId="526911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86"/>
    <w:rsid w:val="00023B91"/>
    <w:rsid w:val="000241FF"/>
    <w:rsid w:val="00026ED3"/>
    <w:rsid w:val="00036041"/>
    <w:rsid w:val="00053048"/>
    <w:rsid w:val="00057CB4"/>
    <w:rsid w:val="00060241"/>
    <w:rsid w:val="0006542C"/>
    <w:rsid w:val="000668C1"/>
    <w:rsid w:val="00067CCF"/>
    <w:rsid w:val="00070D6E"/>
    <w:rsid w:val="00086628"/>
    <w:rsid w:val="000914E1"/>
    <w:rsid w:val="00092BC3"/>
    <w:rsid w:val="000B1078"/>
    <w:rsid w:val="000B64FE"/>
    <w:rsid w:val="000C655D"/>
    <w:rsid w:val="000E52CE"/>
    <w:rsid w:val="00137768"/>
    <w:rsid w:val="0014527B"/>
    <w:rsid w:val="00152578"/>
    <w:rsid w:val="00164091"/>
    <w:rsid w:val="001667A6"/>
    <w:rsid w:val="0017645B"/>
    <w:rsid w:val="00191555"/>
    <w:rsid w:val="00195B50"/>
    <w:rsid w:val="001A073B"/>
    <w:rsid w:val="001D2832"/>
    <w:rsid w:val="0020450D"/>
    <w:rsid w:val="002072B5"/>
    <w:rsid w:val="00232177"/>
    <w:rsid w:val="002608F5"/>
    <w:rsid w:val="002730AB"/>
    <w:rsid w:val="002934E7"/>
    <w:rsid w:val="002A362A"/>
    <w:rsid w:val="002B588B"/>
    <w:rsid w:val="002D42F9"/>
    <w:rsid w:val="002D4B91"/>
    <w:rsid w:val="002D4FDF"/>
    <w:rsid w:val="002F6892"/>
    <w:rsid w:val="00301296"/>
    <w:rsid w:val="00306F4A"/>
    <w:rsid w:val="00307156"/>
    <w:rsid w:val="0031324C"/>
    <w:rsid w:val="00315A59"/>
    <w:rsid w:val="00315A86"/>
    <w:rsid w:val="003225CF"/>
    <w:rsid w:val="00323B86"/>
    <w:rsid w:val="00323D94"/>
    <w:rsid w:val="003260AF"/>
    <w:rsid w:val="00327558"/>
    <w:rsid w:val="0034264C"/>
    <w:rsid w:val="00354B34"/>
    <w:rsid w:val="003601F7"/>
    <w:rsid w:val="003619F2"/>
    <w:rsid w:val="003662ED"/>
    <w:rsid w:val="00382323"/>
    <w:rsid w:val="003921ED"/>
    <w:rsid w:val="003A29D8"/>
    <w:rsid w:val="003C3114"/>
    <w:rsid w:val="003E0DE8"/>
    <w:rsid w:val="003F0204"/>
    <w:rsid w:val="003F6257"/>
    <w:rsid w:val="0040157E"/>
    <w:rsid w:val="00410990"/>
    <w:rsid w:val="00423AFD"/>
    <w:rsid w:val="00424E82"/>
    <w:rsid w:val="00434064"/>
    <w:rsid w:val="00440548"/>
    <w:rsid w:val="004410DF"/>
    <w:rsid w:val="0045485A"/>
    <w:rsid w:val="0047259F"/>
    <w:rsid w:val="004A1B1E"/>
    <w:rsid w:val="004A6AAB"/>
    <w:rsid w:val="004B2166"/>
    <w:rsid w:val="004E0AED"/>
    <w:rsid w:val="00512F3F"/>
    <w:rsid w:val="005341AB"/>
    <w:rsid w:val="0055520C"/>
    <w:rsid w:val="00576520"/>
    <w:rsid w:val="00576B59"/>
    <w:rsid w:val="00582FE1"/>
    <w:rsid w:val="00587E61"/>
    <w:rsid w:val="0059046E"/>
    <w:rsid w:val="005A6805"/>
    <w:rsid w:val="005B4914"/>
    <w:rsid w:val="005B578C"/>
    <w:rsid w:val="005E1827"/>
    <w:rsid w:val="005F4E1A"/>
    <w:rsid w:val="00633BCF"/>
    <w:rsid w:val="00637746"/>
    <w:rsid w:val="00665688"/>
    <w:rsid w:val="00680B29"/>
    <w:rsid w:val="006825FE"/>
    <w:rsid w:val="006A4FEE"/>
    <w:rsid w:val="006A51E8"/>
    <w:rsid w:val="006B3396"/>
    <w:rsid w:val="006B463E"/>
    <w:rsid w:val="006C1F4D"/>
    <w:rsid w:val="006E40F7"/>
    <w:rsid w:val="006F5D3C"/>
    <w:rsid w:val="00725ED3"/>
    <w:rsid w:val="0074306E"/>
    <w:rsid w:val="00766748"/>
    <w:rsid w:val="00785746"/>
    <w:rsid w:val="007A12FE"/>
    <w:rsid w:val="007A74D3"/>
    <w:rsid w:val="007E194B"/>
    <w:rsid w:val="007E23D4"/>
    <w:rsid w:val="007E48D7"/>
    <w:rsid w:val="007F5EF3"/>
    <w:rsid w:val="008217CB"/>
    <w:rsid w:val="00841718"/>
    <w:rsid w:val="00846552"/>
    <w:rsid w:val="00855E84"/>
    <w:rsid w:val="00856932"/>
    <w:rsid w:val="0086438F"/>
    <w:rsid w:val="00865A69"/>
    <w:rsid w:val="00871268"/>
    <w:rsid w:val="00874973"/>
    <w:rsid w:val="00881653"/>
    <w:rsid w:val="008912AC"/>
    <w:rsid w:val="008B3887"/>
    <w:rsid w:val="008D5ACD"/>
    <w:rsid w:val="008D749B"/>
    <w:rsid w:val="008E5585"/>
    <w:rsid w:val="008F3A80"/>
    <w:rsid w:val="00921775"/>
    <w:rsid w:val="009249F8"/>
    <w:rsid w:val="009261EB"/>
    <w:rsid w:val="00927C6D"/>
    <w:rsid w:val="00941C78"/>
    <w:rsid w:val="009432EA"/>
    <w:rsid w:val="00954FE2"/>
    <w:rsid w:val="00960855"/>
    <w:rsid w:val="009611A0"/>
    <w:rsid w:val="00965BBC"/>
    <w:rsid w:val="00971CD5"/>
    <w:rsid w:val="00972DBC"/>
    <w:rsid w:val="00973E5F"/>
    <w:rsid w:val="00980E67"/>
    <w:rsid w:val="009818F4"/>
    <w:rsid w:val="00983E3D"/>
    <w:rsid w:val="00991DBA"/>
    <w:rsid w:val="00993D33"/>
    <w:rsid w:val="00996330"/>
    <w:rsid w:val="009A4017"/>
    <w:rsid w:val="009B09BD"/>
    <w:rsid w:val="009B4DC3"/>
    <w:rsid w:val="009D42D7"/>
    <w:rsid w:val="009F112C"/>
    <w:rsid w:val="009F2B80"/>
    <w:rsid w:val="00A25F2B"/>
    <w:rsid w:val="00A44D6A"/>
    <w:rsid w:val="00A51FC4"/>
    <w:rsid w:val="00A53571"/>
    <w:rsid w:val="00A67338"/>
    <w:rsid w:val="00A7568E"/>
    <w:rsid w:val="00A8668E"/>
    <w:rsid w:val="00A8769A"/>
    <w:rsid w:val="00A9583E"/>
    <w:rsid w:val="00AA0412"/>
    <w:rsid w:val="00AB2594"/>
    <w:rsid w:val="00AD288C"/>
    <w:rsid w:val="00AD42CC"/>
    <w:rsid w:val="00AD4B75"/>
    <w:rsid w:val="00AD6CD1"/>
    <w:rsid w:val="00AE421A"/>
    <w:rsid w:val="00AE5162"/>
    <w:rsid w:val="00AF307A"/>
    <w:rsid w:val="00AF39FB"/>
    <w:rsid w:val="00B1792B"/>
    <w:rsid w:val="00B24A15"/>
    <w:rsid w:val="00B26FDA"/>
    <w:rsid w:val="00B65AA1"/>
    <w:rsid w:val="00B77D74"/>
    <w:rsid w:val="00B90376"/>
    <w:rsid w:val="00B90C87"/>
    <w:rsid w:val="00B92F5F"/>
    <w:rsid w:val="00B930BF"/>
    <w:rsid w:val="00B96D7B"/>
    <w:rsid w:val="00BC484D"/>
    <w:rsid w:val="00BC5F5F"/>
    <w:rsid w:val="00BC6FAE"/>
    <w:rsid w:val="00BD5B43"/>
    <w:rsid w:val="00BE050A"/>
    <w:rsid w:val="00BF45FB"/>
    <w:rsid w:val="00C0646D"/>
    <w:rsid w:val="00C064AC"/>
    <w:rsid w:val="00C30BA7"/>
    <w:rsid w:val="00C36351"/>
    <w:rsid w:val="00C41B3C"/>
    <w:rsid w:val="00C66FD3"/>
    <w:rsid w:val="00C719E0"/>
    <w:rsid w:val="00C73056"/>
    <w:rsid w:val="00C83E87"/>
    <w:rsid w:val="00C8713D"/>
    <w:rsid w:val="00C92BE0"/>
    <w:rsid w:val="00CB0B68"/>
    <w:rsid w:val="00CC2CBD"/>
    <w:rsid w:val="00CC5093"/>
    <w:rsid w:val="00CD0E88"/>
    <w:rsid w:val="00CD7CD7"/>
    <w:rsid w:val="00D0413F"/>
    <w:rsid w:val="00D54D3A"/>
    <w:rsid w:val="00D93EAC"/>
    <w:rsid w:val="00D96BC3"/>
    <w:rsid w:val="00D9795E"/>
    <w:rsid w:val="00DA5490"/>
    <w:rsid w:val="00DC7FE5"/>
    <w:rsid w:val="00DE4FF8"/>
    <w:rsid w:val="00DE65F4"/>
    <w:rsid w:val="00DE77F8"/>
    <w:rsid w:val="00DF6607"/>
    <w:rsid w:val="00E062C7"/>
    <w:rsid w:val="00E129EF"/>
    <w:rsid w:val="00E45A7A"/>
    <w:rsid w:val="00E537E3"/>
    <w:rsid w:val="00E64476"/>
    <w:rsid w:val="00E7297B"/>
    <w:rsid w:val="00E82C9F"/>
    <w:rsid w:val="00E878A1"/>
    <w:rsid w:val="00E97E99"/>
    <w:rsid w:val="00EA5EC9"/>
    <w:rsid w:val="00EA7235"/>
    <w:rsid w:val="00EB3B19"/>
    <w:rsid w:val="00EC0E83"/>
    <w:rsid w:val="00EF21B7"/>
    <w:rsid w:val="00F02038"/>
    <w:rsid w:val="00F167A4"/>
    <w:rsid w:val="00F46FC7"/>
    <w:rsid w:val="00F5054B"/>
    <w:rsid w:val="00F60AE1"/>
    <w:rsid w:val="00F80B23"/>
    <w:rsid w:val="00F82730"/>
    <w:rsid w:val="00F902E0"/>
    <w:rsid w:val="00F93DE4"/>
    <w:rsid w:val="00FA6019"/>
    <w:rsid w:val="00FE4798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FC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F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ind w:left="720" w:right="144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ind w:right="144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001052"/>
    <w:pPr>
      <w:keepNext/>
      <w:widowControl w:val="0"/>
      <w:autoSpaceDE w:val="0"/>
      <w:autoSpaceDN w:val="0"/>
      <w:adjustRightInd w:val="0"/>
      <w:outlineLvl w:val="2"/>
    </w:pPr>
    <w:rPr>
      <w:rFonts w:ascii="Times-Roman" w:hAnsi="Times-Roman"/>
      <w:b/>
      <w:color w:val="292526"/>
      <w:sz w:val="21"/>
      <w:szCs w:val="20"/>
    </w:rPr>
  </w:style>
  <w:style w:type="paragraph" w:styleId="Heading4">
    <w:name w:val="heading 4"/>
    <w:basedOn w:val="Normal"/>
    <w:next w:val="Normal"/>
    <w:qFormat/>
    <w:rsid w:val="00001052"/>
    <w:pPr>
      <w:keepNext/>
      <w:tabs>
        <w:tab w:val="center" w:pos="4680"/>
      </w:tabs>
      <w:suppressAutoHyphens/>
      <w:jc w:val="both"/>
      <w:outlineLvl w:val="3"/>
    </w:pPr>
    <w:rPr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ument2">
    <w:name w:val="Document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7">
    <w:name w:val="Technical 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1">
    <w:name w:val="a1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pPr>
      <w:tabs>
        <w:tab w:val="left" w:pos="0"/>
        <w:tab w:val="left" w:pos="720"/>
        <w:tab w:val="right" w:pos="9360"/>
      </w:tabs>
      <w:suppressAutoHyphens/>
    </w:pPr>
    <w:rPr>
      <w:rFonts w:ascii="Courier New" w:hAnsi="Courier New"/>
      <w:noProof/>
      <w:szCs w:val="20"/>
    </w:rPr>
  </w:style>
  <w:style w:type="paragraph" w:customStyle="1" w:styleId="footnotetex">
    <w:name w:val="footnote tex"/>
    <w:pPr>
      <w:tabs>
        <w:tab w:val="left" w:pos="-720"/>
      </w:tabs>
      <w:suppressAutoHyphens/>
    </w:pPr>
    <w:rPr>
      <w:rFonts w:ascii="Times New Roman" w:hAnsi="Times New Roman"/>
      <w:noProof/>
    </w:r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 New" w:hAnsi="Courier New"/>
      <w:noProof/>
    </w:rPr>
  </w:style>
  <w:style w:type="paragraph" w:customStyle="1" w:styleId="Blue">
    <w:name w:val="Blue"/>
    <w:pPr>
      <w:tabs>
        <w:tab w:val="left" w:pos="-720"/>
      </w:tabs>
      <w:suppressAutoHyphens/>
      <w:jc w:val="center"/>
    </w:pPr>
    <w:rPr>
      <w:rFonts w:ascii="Arial" w:hAnsi="Arial"/>
      <w:noProof/>
      <w:sz w:val="28"/>
    </w:rPr>
  </w:style>
  <w:style w:type="paragraph" w:customStyle="1" w:styleId="BlueH">
    <w:name w:val="Blue H"/>
    <w:pPr>
      <w:tabs>
        <w:tab w:val="left" w:pos="-720"/>
      </w:tabs>
      <w:suppressAutoHyphens/>
    </w:pPr>
    <w:rPr>
      <w:rFonts w:ascii="Arial" w:hAnsi="Arial"/>
      <w:noProof/>
      <w:sz w:val="24"/>
    </w:rPr>
  </w:style>
  <w:style w:type="paragraph" w:customStyle="1" w:styleId="Palatino12p">
    <w:name w:val="Palatino 12p"/>
    <w:pPr>
      <w:tabs>
        <w:tab w:val="left" w:pos="-720"/>
      </w:tabs>
      <w:suppressAutoHyphens/>
    </w:pPr>
    <w:rPr>
      <w:rFonts w:ascii="News Gothic MT" w:hAnsi="News Gothic MT"/>
      <w:noProof/>
      <w:sz w:val="24"/>
    </w:rPr>
  </w:style>
  <w:style w:type="paragraph" w:customStyle="1" w:styleId="venice">
    <w:name w:val="venice"/>
    <w:pPr>
      <w:tabs>
        <w:tab w:val="left" w:pos="-720"/>
      </w:tabs>
      <w:suppressAutoHyphens/>
    </w:pPr>
    <w:rPr>
      <w:rFonts w:ascii="Courier New" w:hAnsi="Courier New"/>
      <w:noProof/>
      <w:sz w:val="24"/>
    </w:rPr>
  </w:style>
  <w:style w:type="paragraph" w:customStyle="1" w:styleId="WPDefaults">
    <w:name w:val="WP Defaults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</w:pPr>
    <w:rPr>
      <w:rFonts w:ascii="Courier New" w:hAnsi="Courier New"/>
      <w:b/>
      <w:noProof/>
      <w:sz w:val="24"/>
    </w:rPr>
  </w:style>
  <w:style w:type="paragraph" w:customStyle="1" w:styleId="a2">
    <w:name w:val="a2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</w:pPr>
    <w:rPr>
      <w:rFonts w:ascii="Courier New" w:hAnsi="Courier New"/>
      <w:b/>
      <w:noProof/>
      <w:sz w:val="24"/>
    </w:rPr>
  </w:style>
  <w:style w:type="paragraph" w:customStyle="1" w:styleId="TextBox">
    <w:name w:val="Text Box"/>
    <w:pPr>
      <w:tabs>
        <w:tab w:val="left" w:pos="0"/>
      </w:tabs>
      <w:suppressAutoHyphens/>
    </w:pPr>
    <w:rPr>
      <w:rFonts w:ascii="Courier New" w:hAnsi="Courier New"/>
      <w:noProof/>
      <w:sz w:val="24"/>
    </w:rPr>
  </w:style>
  <w:style w:type="character" w:styleId="PageNumber">
    <w:name w:val="page number"/>
    <w:basedOn w:val="DefaultParagraphFont"/>
  </w:style>
  <w:style w:type="paragraph" w:customStyle="1" w:styleId="MACDocument">
    <w:name w:val="MACDocument"/>
    <w:pPr>
      <w:tabs>
        <w:tab w:val="left" w:pos="-1440"/>
        <w:tab w:val="left" w:pos="-720"/>
      </w:tabs>
      <w:suppressAutoHyphens/>
    </w:pPr>
    <w:rPr>
      <w:rFonts w:ascii="Korinna" w:hAnsi="Korinna"/>
    </w:rPr>
  </w:style>
  <w:style w:type="paragraph" w:customStyle="1" w:styleId="b">
    <w:name w:val="b)"/>
    <w:pPr>
      <w:tabs>
        <w:tab w:val="left" w:pos="-720"/>
      </w:tabs>
      <w:suppressAutoHyphens/>
      <w:jc w:val="both"/>
    </w:pPr>
    <w:rPr>
      <w:rFonts w:ascii="Courier New" w:hAnsi="Courier New"/>
      <w:b/>
      <w:noProof/>
      <w:spacing w:val="-3"/>
      <w:sz w:val="24"/>
    </w:rPr>
  </w:style>
  <w:style w:type="paragraph" w:styleId="Header">
    <w:name w:val="header"/>
    <w:basedOn w:val="Normal"/>
    <w:pPr>
      <w:tabs>
        <w:tab w:val="left" w:pos="0"/>
        <w:tab w:val="center" w:pos="4320"/>
      </w:tabs>
      <w:suppressAutoHyphens/>
    </w:pPr>
    <w:rPr>
      <w:rFonts w:ascii="Courier New" w:hAnsi="Courier New"/>
      <w:noProof/>
      <w:szCs w:val="20"/>
    </w:rPr>
  </w:style>
  <w:style w:type="paragraph" w:customStyle="1" w:styleId="a">
    <w:name w:val="a)"/>
    <w:pPr>
      <w:tabs>
        <w:tab w:val="left" w:pos="0"/>
        <w:tab w:val="left" w:pos="720"/>
        <w:tab w:val="left" w:pos="1260"/>
        <w:tab w:val="left" w:pos="1440"/>
      </w:tabs>
      <w:suppressAutoHyphens/>
      <w:jc w:val="both"/>
    </w:pPr>
    <w:rPr>
      <w:rFonts w:ascii="Courier New" w:hAnsi="Courier New"/>
      <w:noProof/>
      <w:spacing w:val="-3"/>
      <w:sz w:val="24"/>
    </w:rPr>
  </w:style>
  <w:style w:type="paragraph" w:customStyle="1" w:styleId="n">
    <w:name w:val="n"/>
    <w:pPr>
      <w:tabs>
        <w:tab w:val="left" w:pos="0"/>
        <w:tab w:val="left" w:pos="720"/>
        <w:tab w:val="left" w:pos="1698"/>
        <w:tab w:val="left" w:pos="2160"/>
      </w:tabs>
      <w:suppressAutoHyphens/>
      <w:jc w:val="both"/>
    </w:pPr>
    <w:rPr>
      <w:rFonts w:ascii="Courier New" w:hAnsi="Courier New"/>
      <w:noProof/>
      <w:spacing w:val="-3"/>
      <w:sz w:val="24"/>
    </w:rPr>
  </w:style>
  <w:style w:type="paragraph" w:customStyle="1" w:styleId="c">
    <w:name w:val="c)"/>
    <w:pPr>
      <w:tabs>
        <w:tab w:val="left" w:pos="-720"/>
      </w:tabs>
      <w:suppressAutoHyphens/>
      <w:jc w:val="both"/>
    </w:pPr>
    <w:rPr>
      <w:rFonts w:ascii="Courier New" w:hAnsi="Courier New"/>
      <w:b/>
      <w:noProof/>
      <w:spacing w:val="-3"/>
      <w:sz w:val="24"/>
    </w:rPr>
  </w:style>
  <w:style w:type="paragraph" w:customStyle="1" w:styleId="t">
    <w:name w:val="t"/>
    <w:pPr>
      <w:tabs>
        <w:tab w:val="left" w:pos="-720"/>
      </w:tabs>
      <w:suppressAutoHyphens/>
      <w:jc w:val="both"/>
    </w:pPr>
    <w:rPr>
      <w:rFonts w:ascii="Courier New" w:hAnsi="Courier New"/>
      <w:b/>
      <w:noProof/>
      <w:spacing w:val="-3"/>
      <w:sz w:val="24"/>
    </w:rPr>
  </w:style>
  <w:style w:type="paragraph" w:customStyle="1" w:styleId="in">
    <w:name w:val="in"/>
    <w:pPr>
      <w:tabs>
        <w:tab w:val="left" w:pos="0"/>
        <w:tab w:val="left" w:pos="720"/>
        <w:tab w:val="left" w:pos="1260"/>
        <w:tab w:val="left" w:pos="1440"/>
      </w:tabs>
      <w:suppressAutoHyphens/>
      <w:jc w:val="both"/>
    </w:pPr>
    <w:rPr>
      <w:rFonts w:ascii="News Gothic MT" w:hAnsi="News Gothic MT"/>
      <w:b/>
      <w:noProof/>
      <w:spacing w:val="-3"/>
      <w:sz w:val="24"/>
    </w:rPr>
  </w:style>
  <w:style w:type="paragraph" w:customStyle="1" w:styleId="Word222Null">
    <w:name w:val="Word222Null"/>
    <w:pPr>
      <w:tabs>
        <w:tab w:val="left" w:pos="-720"/>
      </w:tabs>
      <w:suppressAutoHyphens/>
    </w:pPr>
    <w:rPr>
      <w:rFonts w:ascii="Korinna" w:hAnsi="Korinna"/>
    </w:rPr>
  </w:style>
  <w:style w:type="paragraph" w:customStyle="1" w:styleId="ref">
    <w:name w:val="ref"/>
    <w:pPr>
      <w:tabs>
        <w:tab w:val="left" w:pos="-1440"/>
        <w:tab w:val="left" w:pos="-720"/>
      </w:tabs>
      <w:suppressAutoHyphens/>
    </w:pPr>
    <w:rPr>
      <w:rFonts w:ascii="News Gothic MT" w:hAnsi="News Gothic MT"/>
      <w:sz w:val="24"/>
    </w:rPr>
  </w:style>
  <w:style w:type="paragraph" w:customStyle="1" w:styleId="fac">
    <w:name w:val="fac"/>
    <w:pPr>
      <w:tabs>
        <w:tab w:val="left" w:pos="-438"/>
        <w:tab w:val="left" w:pos="1"/>
        <w:tab w:val="left" w:pos="1002"/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  <w:tab w:val="left" w:pos="9642"/>
        <w:tab w:val="left" w:pos="10362"/>
      </w:tabs>
      <w:suppressAutoHyphens/>
    </w:pPr>
    <w:rPr>
      <w:rFonts w:ascii="Arial" w:hAnsi="Arial"/>
    </w:rPr>
  </w:style>
  <w:style w:type="paragraph" w:customStyle="1" w:styleId="toc1">
    <w:name w:val="toc1"/>
    <w:pPr>
      <w:tabs>
        <w:tab w:val="left" w:pos="-1001"/>
        <w:tab w:val="left" w:pos="0"/>
      </w:tabs>
      <w:suppressAutoHyphens/>
      <w:jc w:val="center"/>
    </w:pPr>
    <w:rPr>
      <w:rFonts w:ascii="News Gothic MT" w:hAnsi="News Gothic MT"/>
      <w:smallCaps/>
      <w:sz w:val="24"/>
    </w:rPr>
  </w:style>
  <w:style w:type="paragraph" w:customStyle="1" w:styleId="copy">
    <w:name w:val="copy"/>
    <w:pPr>
      <w:tabs>
        <w:tab w:val="left" w:pos="-978"/>
        <w:tab w:val="left" w:pos="0"/>
        <w:tab w:val="right" w:leader="dot" w:pos="7121"/>
        <w:tab w:val="left" w:pos="7200"/>
      </w:tabs>
      <w:suppressAutoHyphens/>
    </w:pPr>
    <w:rPr>
      <w:rFonts w:ascii="News Gothic MT" w:hAnsi="News Gothic MT"/>
      <w:sz w:val="24"/>
    </w:rPr>
  </w:style>
  <w:style w:type="paragraph" w:customStyle="1" w:styleId="appen">
    <w:name w:val="appen"/>
    <w:pPr>
      <w:tabs>
        <w:tab w:val="left" w:pos="-1440"/>
        <w:tab w:val="left" w:pos="0"/>
        <w:tab w:val="left" w:pos="180"/>
        <w:tab w:val="left" w:pos="720"/>
      </w:tabs>
      <w:suppressAutoHyphens/>
    </w:pPr>
    <w:rPr>
      <w:rFonts w:ascii="News Gothic MT" w:hAnsi="News Gothic MT"/>
      <w:sz w:val="24"/>
    </w:rPr>
  </w:style>
  <w:style w:type="paragraph" w:customStyle="1" w:styleId="latenight">
    <w:name w:val="late night"/>
    <w:pPr>
      <w:tabs>
        <w:tab w:val="left" w:pos="-1361"/>
        <w:tab w:val="left" w:pos="-1296"/>
        <w:tab w:val="left" w:pos="-1008"/>
        <w:tab w:val="left" w:pos="-720"/>
        <w:tab w:val="left" w:pos="-432"/>
        <w:tab w:val="left" w:pos="-144"/>
        <w:tab w:val="left" w:pos="0"/>
        <w:tab w:val="left" w:pos="144"/>
        <w:tab w:val="left" w:pos="432"/>
        <w:tab w:val="left" w:pos="720"/>
        <w:tab w:val="left" w:pos="1008"/>
        <w:tab w:val="left" w:pos="1296"/>
        <w:tab w:val="left" w:pos="1440"/>
        <w:tab w:val="left" w:pos="1584"/>
        <w:tab w:val="left" w:pos="1872"/>
        <w:tab w:val="left" w:pos="2160"/>
        <w:tab w:val="left" w:pos="2448"/>
        <w:tab w:val="left" w:pos="2736"/>
        <w:tab w:val="left" w:pos="2880"/>
        <w:tab w:val="left" w:pos="3024"/>
        <w:tab w:val="left" w:pos="30240"/>
      </w:tabs>
      <w:suppressAutoHyphens/>
      <w:jc w:val="both"/>
    </w:pPr>
    <w:rPr>
      <w:rFonts w:ascii="News Gothic MT" w:hAnsi="News Gothic MT"/>
      <w:spacing w:val="-3"/>
      <w:sz w:val="24"/>
    </w:rPr>
  </w:style>
  <w:style w:type="paragraph" w:customStyle="1" w:styleId="RightPar">
    <w:name w:val="Right Par"/>
    <w:pPr>
      <w:tabs>
        <w:tab w:val="left" w:pos="0"/>
      </w:tabs>
      <w:suppressAutoHyphens/>
    </w:pPr>
    <w:rPr>
      <w:rFonts w:ascii="Korinna" w:hAnsi="Korinna"/>
    </w:rPr>
  </w:style>
  <w:style w:type="paragraph" w:customStyle="1" w:styleId="a4">
    <w:name w:val="a4"/>
    <w:pPr>
      <w:tabs>
        <w:tab w:val="left" w:pos="-720"/>
      </w:tabs>
      <w:suppressAutoHyphens/>
    </w:pPr>
    <w:rPr>
      <w:rFonts w:ascii="Korinna" w:hAnsi="Korinna"/>
    </w:rPr>
  </w:style>
  <w:style w:type="paragraph" w:customStyle="1" w:styleId="Seal">
    <w:name w:val="Seal"/>
    <w:pPr>
      <w:tabs>
        <w:tab w:val="left" w:pos="-720"/>
      </w:tabs>
      <w:suppressAutoHyphens/>
    </w:pPr>
    <w:rPr>
      <w:rFonts w:ascii="Arial" w:hAnsi="Arial"/>
      <w:sz w:val="26"/>
    </w:rPr>
  </w:style>
  <w:style w:type="paragraph" w:customStyle="1" w:styleId="a51">
    <w:name w:val="a5 1"/>
    <w:pPr>
      <w:tabs>
        <w:tab w:val="left" w:pos="-720"/>
        <w:tab w:val="left" w:pos="0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a52">
    <w:name w:val="a5 2"/>
    <w:pPr>
      <w:tabs>
        <w:tab w:val="left" w:pos="-720"/>
        <w:tab w:val="left" w:pos="0"/>
        <w:tab w:val="left" w:pos="720"/>
        <w:tab w:val="decimal" w:pos="1440"/>
      </w:tabs>
      <w:suppressAutoHyphens/>
    </w:pPr>
    <w:rPr>
      <w:rFonts w:ascii="Courier New" w:hAnsi="Courier New"/>
      <w:sz w:val="24"/>
    </w:rPr>
  </w:style>
  <w:style w:type="paragraph" w:customStyle="1" w:styleId="a53">
    <w:name w:val="a5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a54">
    <w:name w:val="a5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a55">
    <w:name w:val="a5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a56">
    <w:name w:val="a5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Courier New" w:hAnsi="Courier New"/>
      <w:sz w:val="24"/>
    </w:rPr>
  </w:style>
  <w:style w:type="paragraph" w:customStyle="1" w:styleId="a57">
    <w:name w:val="a5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a58">
    <w:name w:val="a5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Courier New" w:hAnsi="Courier New"/>
      <w:sz w:val="24"/>
    </w:rPr>
  </w:style>
  <w:style w:type="paragraph" w:styleId="TOC10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Korinna" w:hAnsi="Korinna"/>
      <w:sz w:val="20"/>
      <w:szCs w:val="20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Korinna" w:hAnsi="Korinna"/>
      <w:sz w:val="20"/>
      <w:szCs w:val="20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Korinna" w:hAnsi="Korinna"/>
      <w:szCs w:val="20"/>
    </w:rPr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BodyText2">
    <w:name w:val="Body Text 2"/>
    <w:basedOn w:val="Normal"/>
    <w:pPr>
      <w:widowControl w:val="0"/>
      <w:ind w:left="720" w:hanging="720"/>
    </w:pPr>
    <w:rPr>
      <w:szCs w:val="20"/>
    </w:rPr>
  </w:style>
  <w:style w:type="paragraph" w:styleId="BlockText">
    <w:name w:val="Block Text"/>
    <w:basedOn w:val="Normal"/>
    <w:pPr>
      <w:tabs>
        <w:tab w:val="left" w:pos="0"/>
      </w:tabs>
      <w:suppressAutoHyphens/>
      <w:ind w:left="1440" w:right="144" w:hanging="720"/>
    </w:pPr>
    <w:rPr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36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rsid w:val="000937A9"/>
    <w:pPr>
      <w:spacing w:after="120"/>
    </w:pPr>
    <w:rPr>
      <w:rFonts w:ascii="Korinna" w:hAnsi="Korinna"/>
      <w:sz w:val="20"/>
      <w:szCs w:val="20"/>
    </w:rPr>
  </w:style>
  <w:style w:type="paragraph" w:styleId="BodyTextIndent">
    <w:name w:val="Body Text Indent"/>
    <w:basedOn w:val="Normal"/>
    <w:rsid w:val="00001052"/>
    <w:pPr>
      <w:widowControl w:val="0"/>
      <w:autoSpaceDE w:val="0"/>
      <w:autoSpaceDN w:val="0"/>
      <w:adjustRightInd w:val="0"/>
      <w:ind w:left="720" w:hanging="720"/>
    </w:pPr>
    <w:rPr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01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" w:hAnsi="Courier New"/>
      <w:sz w:val="20"/>
      <w:szCs w:val="20"/>
    </w:rPr>
  </w:style>
  <w:style w:type="character" w:customStyle="1" w:styleId="hithilite">
    <w:name w:val="hithilite"/>
    <w:basedOn w:val="DefaultParagraphFont"/>
    <w:rsid w:val="00A65184"/>
  </w:style>
  <w:style w:type="paragraph" w:styleId="BodyText3">
    <w:name w:val="Body Text 3"/>
    <w:basedOn w:val="Normal"/>
    <w:rsid w:val="008A7C58"/>
    <w:pPr>
      <w:spacing w:after="120"/>
    </w:pPr>
    <w:rPr>
      <w:rFonts w:ascii="Korinna" w:hAnsi="Korinn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BE00D4"/>
    <w:rPr>
      <w:rFonts w:ascii="Courier New" w:eastAsia="Courier" w:hAnsi="Courier New"/>
    </w:rPr>
  </w:style>
  <w:style w:type="character" w:customStyle="1" w:styleId="cit-doi">
    <w:name w:val="cit-doi"/>
    <w:basedOn w:val="DefaultParagraphFont"/>
    <w:rsid w:val="00533CC8"/>
  </w:style>
  <w:style w:type="character" w:customStyle="1" w:styleId="cit-sep">
    <w:name w:val="cit-sep"/>
    <w:basedOn w:val="DefaultParagraphFont"/>
    <w:rsid w:val="00533CC8"/>
  </w:style>
  <w:style w:type="paragraph" w:customStyle="1" w:styleId="Default">
    <w:name w:val="Default"/>
    <w:rsid w:val="003E65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eeForm">
    <w:name w:val="Free Form"/>
    <w:rsid w:val="00A8668E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rsid w:val="00FE4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79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95B50"/>
  </w:style>
  <w:style w:type="character" w:styleId="FollowedHyperlink">
    <w:name w:val="FollowedHyperlink"/>
    <w:basedOn w:val="DefaultParagraphFont"/>
    <w:rsid w:val="00195B5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40157E"/>
    <w:pPr>
      <w:tabs>
        <w:tab w:val="left" w:pos="-1272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0157E"/>
    <w:rPr>
      <w:rFonts w:ascii="Times New Roman" w:hAnsi="Times New Roman"/>
      <w:b/>
      <w:bCs/>
      <w:sz w:val="28"/>
      <w:szCs w:val="28"/>
    </w:rPr>
  </w:style>
  <w:style w:type="character" w:customStyle="1" w:styleId="cit-vol">
    <w:name w:val="cit-vol"/>
    <w:basedOn w:val="DefaultParagraphFont"/>
    <w:rsid w:val="007E23D4"/>
  </w:style>
  <w:style w:type="character" w:customStyle="1" w:styleId="cit-issue">
    <w:name w:val="cit-issue"/>
    <w:basedOn w:val="DefaultParagraphFont"/>
    <w:rsid w:val="007E23D4"/>
  </w:style>
  <w:style w:type="character" w:customStyle="1" w:styleId="cit-first-page">
    <w:name w:val="cit-first-page"/>
    <w:basedOn w:val="DefaultParagraphFont"/>
    <w:rsid w:val="007E23D4"/>
  </w:style>
  <w:style w:type="character" w:customStyle="1" w:styleId="cit-last-page">
    <w:name w:val="cit-last-page"/>
    <w:basedOn w:val="DefaultParagraphFont"/>
    <w:rsid w:val="007E23D4"/>
  </w:style>
  <w:style w:type="paragraph" w:styleId="NormalWeb">
    <w:name w:val="Normal (Web)"/>
    <w:basedOn w:val="Normal"/>
    <w:uiPriority w:val="99"/>
    <w:unhideWhenUsed/>
    <w:rsid w:val="006E40F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6E40F7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rsid w:val="009611A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1A0"/>
    <w:rPr>
      <w:rFonts w:ascii="Calibri" w:eastAsia="Calibri" w:hAnsi="Calibri"/>
      <w:sz w:val="22"/>
      <w:szCs w:val="21"/>
    </w:rPr>
  </w:style>
  <w:style w:type="character" w:customStyle="1" w:styleId="il">
    <w:name w:val="il"/>
    <w:basedOn w:val="DefaultParagraphFont"/>
    <w:rsid w:val="009611A0"/>
  </w:style>
  <w:style w:type="character" w:customStyle="1" w:styleId="highwire-cite-metadata-volume">
    <w:name w:val="highwire-cite-metadata-volume"/>
    <w:basedOn w:val="DefaultParagraphFont"/>
    <w:rsid w:val="008B3887"/>
  </w:style>
  <w:style w:type="character" w:customStyle="1" w:styleId="highwire-cite-metadata-issue">
    <w:name w:val="highwire-cite-metadata-issue"/>
    <w:basedOn w:val="DefaultParagraphFont"/>
    <w:rsid w:val="008B3887"/>
  </w:style>
  <w:style w:type="character" w:customStyle="1" w:styleId="highwire-cite-metadata-pages">
    <w:name w:val="highwire-cite-metadata-pages"/>
    <w:basedOn w:val="DefaultParagraphFont"/>
    <w:rsid w:val="008B3887"/>
  </w:style>
  <w:style w:type="character" w:customStyle="1" w:styleId="highwire-cite-metadata-papdate">
    <w:name w:val="highwire-cite-metadata-papdate"/>
    <w:basedOn w:val="DefaultParagraphFont"/>
    <w:rsid w:val="008B3887"/>
  </w:style>
  <w:style w:type="character" w:customStyle="1" w:styleId="highwire-cite-metadata-doi">
    <w:name w:val="highwire-cite-metadata-doi"/>
    <w:basedOn w:val="DefaultParagraphFont"/>
    <w:rsid w:val="008B3887"/>
  </w:style>
  <w:style w:type="paragraph" w:customStyle="1" w:styleId="Articletitle">
    <w:name w:val="Article_title"/>
    <w:basedOn w:val="Normal"/>
    <w:next w:val="Normal"/>
    <w:qFormat/>
    <w:rsid w:val="000914E1"/>
    <w:pPr>
      <w:widowControl w:val="0"/>
      <w:spacing w:before="240" w:after="240"/>
    </w:pPr>
    <w:rPr>
      <w:rFonts w:cstheme="minorBidi"/>
      <w:b/>
      <w:snapToGrid w:val="0"/>
      <w:sz w:val="40"/>
      <w:szCs w:val="22"/>
    </w:rPr>
  </w:style>
  <w:style w:type="character" w:customStyle="1" w:styleId="u-visually-hidden">
    <w:name w:val="u-visually-hidden"/>
    <w:basedOn w:val="DefaultParagraphFont"/>
    <w:rsid w:val="00DC7FE5"/>
  </w:style>
  <w:style w:type="character" w:customStyle="1" w:styleId="id-label">
    <w:name w:val="id-label"/>
    <w:basedOn w:val="DefaultParagraphFont"/>
    <w:rsid w:val="000E52CE"/>
  </w:style>
  <w:style w:type="character" w:customStyle="1" w:styleId="Heading1Char">
    <w:name w:val="Heading 1 Char"/>
    <w:basedOn w:val="DefaultParagraphFont"/>
    <w:link w:val="Heading1"/>
    <w:uiPriority w:val="9"/>
    <w:rsid w:val="00434064"/>
    <w:rPr>
      <w:rFonts w:ascii="Times New Roman" w:hAnsi="Times New Roman"/>
      <w:sz w:val="24"/>
    </w:rPr>
  </w:style>
  <w:style w:type="character" w:customStyle="1" w:styleId="period">
    <w:name w:val="period"/>
    <w:basedOn w:val="DefaultParagraphFont"/>
    <w:rsid w:val="008D5ACD"/>
  </w:style>
  <w:style w:type="character" w:customStyle="1" w:styleId="cit">
    <w:name w:val="cit"/>
    <w:basedOn w:val="DefaultParagraphFont"/>
    <w:rsid w:val="008D5ACD"/>
  </w:style>
  <w:style w:type="character" w:customStyle="1" w:styleId="citation-doi">
    <w:name w:val="citation-doi"/>
    <w:basedOn w:val="DefaultParagraphFont"/>
    <w:rsid w:val="008D5ACD"/>
  </w:style>
  <w:style w:type="character" w:customStyle="1" w:styleId="citationpage-range">
    <w:name w:val="citation__page-range"/>
    <w:basedOn w:val="DefaultParagraphFont"/>
    <w:rsid w:val="0066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882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8136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9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anr.edu/sites/scienceforcitrushealth/Research_Snapshots/Leveau/" TargetMode="External"/><Relationship Id="rId21" Type="http://schemas.openxmlformats.org/officeDocument/2006/relationships/hyperlink" Target="https://ucanr.edu/sites/scienceforcitrushealth/" TargetMode="External"/><Relationship Id="rId42" Type="http://schemas.openxmlformats.org/officeDocument/2006/relationships/hyperlink" Target="https://ucanr.edu/sites/scienceforcitrushealth/Research_Snapshots/Heck/" TargetMode="External"/><Relationship Id="rId47" Type="http://schemas.openxmlformats.org/officeDocument/2006/relationships/hyperlink" Target="https://ucanr.edu/sites/scienceforcitrushealth/" TargetMode="External"/><Relationship Id="rId63" Type="http://schemas.openxmlformats.org/officeDocument/2006/relationships/hyperlink" Target="https://ucanr.edu/sites/scienceforcitrushealth/" TargetMode="External"/><Relationship Id="rId68" Type="http://schemas.openxmlformats.org/officeDocument/2006/relationships/hyperlink" Target="https://doi.org/10.1002/pld3.316" TargetMode="External"/><Relationship Id="rId84" Type="http://schemas.openxmlformats.org/officeDocument/2006/relationships/hyperlink" Target="https://doi.org/10.3389/fpls.2021.747225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ucanr.edu/sites/scienceforcitrushealth/Research_Snapshots/Bonning/" TargetMode="External"/><Relationship Id="rId11" Type="http://schemas.openxmlformats.org/officeDocument/2006/relationships/hyperlink" Target="http://passel.unl.edu/pages/informationmodule.php?idinformationmodule=1130447125" TargetMode="External"/><Relationship Id="rId32" Type="http://schemas.openxmlformats.org/officeDocument/2006/relationships/hyperlink" Target="https://ucanr.edu/sites/scienceforcitrushealth/Research_Snapshots/Stansly/" TargetMode="External"/><Relationship Id="rId37" Type="http://schemas.openxmlformats.org/officeDocument/2006/relationships/hyperlink" Target="https://ucanr.edu/sites/scienceforcitrushealth/" TargetMode="External"/><Relationship Id="rId53" Type="http://schemas.openxmlformats.org/officeDocument/2006/relationships/hyperlink" Target="https://ucanr.edu/sites/scienceforcitrushealth/" TargetMode="External"/><Relationship Id="rId58" Type="http://schemas.openxmlformats.org/officeDocument/2006/relationships/hyperlink" Target="https://ucanr.edu/sites/scienceforcitrushealth/Research_Snapshots/Davis/" TargetMode="External"/><Relationship Id="rId74" Type="http://schemas.openxmlformats.org/officeDocument/2006/relationships/hyperlink" Target="https://doi.org/10.1073/pnas.1907500116" TargetMode="External"/><Relationship Id="rId79" Type="http://schemas.openxmlformats.org/officeDocument/2006/relationships/hyperlink" Target="https://doi.org/10.1101/2020.12.08.416347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ucanr.edu/sites/scienceforcitrushealth/Research_Snapshots/LemauxBreedingGE/" TargetMode="External"/><Relationship Id="rId22" Type="http://schemas.openxmlformats.org/officeDocument/2006/relationships/hyperlink" Target="https://ucanr.edu/sites/scienceforcitrushealth/Research_Snapshots/Pelz-Stelinski/" TargetMode="External"/><Relationship Id="rId27" Type="http://schemas.openxmlformats.org/officeDocument/2006/relationships/hyperlink" Target="https://ucanr.edu/sites/scienceforcitrushealth/" TargetMode="External"/><Relationship Id="rId30" Type="http://schemas.openxmlformats.org/officeDocument/2006/relationships/hyperlink" Target="https://ucanr.edu/sites/scienceforcitrushealth/Research_Snapshots/Ma_et_al/" TargetMode="External"/><Relationship Id="rId35" Type="http://schemas.openxmlformats.org/officeDocument/2006/relationships/hyperlink" Target="https://ucanr.edu/sites/scienceforcitrushealth/" TargetMode="External"/><Relationship Id="rId43" Type="http://schemas.openxmlformats.org/officeDocument/2006/relationships/hyperlink" Target="https://ucanr.edu/sites/scienceforcitrushealth/" TargetMode="External"/><Relationship Id="rId48" Type="http://schemas.openxmlformats.org/officeDocument/2006/relationships/hyperlink" Target="https://ucanr.edu/sites/scienceforcitrushealth/Research_Snapshots/Pourezza/" TargetMode="External"/><Relationship Id="rId56" Type="http://schemas.openxmlformats.org/officeDocument/2006/relationships/hyperlink" Target="https://ucanr.edu/sites/scienceforcitrushealth/Research_Snapshots/Vincent/" TargetMode="External"/><Relationship Id="rId64" Type="http://schemas.openxmlformats.org/officeDocument/2006/relationships/hyperlink" Target="https://ucanr.edu/sites/scienceforcitrushealth/Research_Snapshots/Mandadi/" TargetMode="External"/><Relationship Id="rId69" Type="http://schemas.openxmlformats.org/officeDocument/2006/relationships/hyperlink" Target="http://dx.doi.org/10.1016/j.jcs.2008.07.013" TargetMode="External"/><Relationship Id="rId77" Type="http://schemas.openxmlformats.org/officeDocument/2006/relationships/hyperlink" Target="https://doi.org/10.1038/s41477-020-0621-7" TargetMode="External"/><Relationship Id="rId8" Type="http://schemas.openxmlformats.org/officeDocument/2006/relationships/hyperlink" Target="http://www.vision6.com.au/ch/33537/17ctt/1571498/2ed99jd5m.html" TargetMode="External"/><Relationship Id="rId51" Type="http://schemas.openxmlformats.org/officeDocument/2006/relationships/hyperlink" Target="https://ucanr.edu/sites/scienceforcitrushealth/" TargetMode="External"/><Relationship Id="rId72" Type="http://schemas.openxmlformats.org/officeDocument/2006/relationships/hyperlink" Target="http://www.pnas.org/cgi/doi/10.1073/pnas.1717308115" TargetMode="External"/><Relationship Id="rId80" Type="http://schemas.openxmlformats.org/officeDocument/2006/relationships/hyperlink" Target="https://dx.doi.org/10.3791/61707" TargetMode="External"/><Relationship Id="rId85" Type="http://schemas.openxmlformats.org/officeDocument/2006/relationships/hyperlink" Target="https://doi.org/10.1111/pbi.137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yconnection.com/newsletters/soy-connection/health-nutrition/summer-2013/plant-modification-old-and-new-what-it-is-how-its-done" TargetMode="External"/><Relationship Id="rId17" Type="http://schemas.openxmlformats.org/officeDocument/2006/relationships/hyperlink" Target="https://ucanr.edu/sites/scienceforcitrushealth/" TargetMode="External"/><Relationship Id="rId25" Type="http://schemas.openxmlformats.org/officeDocument/2006/relationships/hyperlink" Target="https://ucanr.edu/sites/scienceforcitrushealth/" TargetMode="External"/><Relationship Id="rId33" Type="http://schemas.openxmlformats.org/officeDocument/2006/relationships/hyperlink" Target="https://ucanr.edu/sites/scienceforcitrushealth/" TargetMode="External"/><Relationship Id="rId38" Type="http://schemas.openxmlformats.org/officeDocument/2006/relationships/hyperlink" Target="https://ucanr.edu/sites/scienceforcitrushealth/Research_Snapshots/Dawson_Pelz-Stelinski/" TargetMode="External"/><Relationship Id="rId46" Type="http://schemas.openxmlformats.org/officeDocument/2006/relationships/hyperlink" Target="https://ucanr.edu/sites/scienceforcitrushealth/Research_Snapshots/LemauxGeneticEngineering/" TargetMode="External"/><Relationship Id="rId59" Type="http://schemas.openxmlformats.org/officeDocument/2006/relationships/hyperlink" Target="https://ucanr.edu/sites/scienceforcitrushealth/" TargetMode="External"/><Relationship Id="rId67" Type="http://schemas.openxmlformats.org/officeDocument/2006/relationships/hyperlink" Target="https://ucanr.edu/sites/scienceforcitrushealth/Research_Snapshots/S%C3%A9tamou/" TargetMode="External"/><Relationship Id="rId20" Type="http://schemas.openxmlformats.org/officeDocument/2006/relationships/hyperlink" Target="https://ucanr.edu/sites/scienceforcitrushealth/Research_Snapshots/Dutt_Grosser/" TargetMode="External"/><Relationship Id="rId41" Type="http://schemas.openxmlformats.org/officeDocument/2006/relationships/hyperlink" Target="https://ucanr.edu/sites/scienceforcitrushealth/" TargetMode="External"/><Relationship Id="rId54" Type="http://schemas.openxmlformats.org/officeDocument/2006/relationships/hyperlink" Target="https://ucanr.edu/sites/scienceforcitrushealth/Research_Snapshots/Stover/" TargetMode="External"/><Relationship Id="rId62" Type="http://schemas.openxmlformats.org/officeDocument/2006/relationships/hyperlink" Target="https://ucanr.edu/sites/scienceforcitrushealth/Research_Snapshots/Slupsky/" TargetMode="External"/><Relationship Id="rId70" Type="http://schemas.openxmlformats.org/officeDocument/2006/relationships/hyperlink" Target="http://www.globalsciencebooks.info/JournalsSup/12EJPSB_6_SI1.html" TargetMode="External"/><Relationship Id="rId75" Type="http://schemas.openxmlformats.org/officeDocument/2006/relationships/hyperlink" Target="https://doi:10.1038/s41467-019-13913-9" TargetMode="External"/><Relationship Id="rId83" Type="http://schemas.openxmlformats.org/officeDocument/2006/relationships/hyperlink" Target="https://doi.org/10.1038/s41467-021-23553-7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anr.edu/sites/scienceforcitrushealth/" TargetMode="External"/><Relationship Id="rId23" Type="http://schemas.openxmlformats.org/officeDocument/2006/relationships/hyperlink" Target="https://ucanr.edu/sites/scienceforcitrushealth/" TargetMode="External"/><Relationship Id="rId28" Type="http://schemas.openxmlformats.org/officeDocument/2006/relationships/hyperlink" Target="https://ucanr.edu/sites/scienceforcitrushealth/Research_Snapshots/Ma/" TargetMode="External"/><Relationship Id="rId36" Type="http://schemas.openxmlformats.org/officeDocument/2006/relationships/hyperlink" Target="https://ucanr.edu/sites/scienceforcitrushealth/Research_Snapshots/McCollum/" TargetMode="External"/><Relationship Id="rId49" Type="http://schemas.openxmlformats.org/officeDocument/2006/relationships/hyperlink" Target="https://ucanr.edu/sites/scienceforcitrushealth/" TargetMode="External"/><Relationship Id="rId57" Type="http://schemas.openxmlformats.org/officeDocument/2006/relationships/hyperlink" Target="https://ucanr.edu/sites/scienceforcitrushealth/" TargetMode="External"/><Relationship Id="rId10" Type="http://schemas.openxmlformats.org/officeDocument/2006/relationships/hyperlink" Target="http://www.classroomscience.org/it%E2%80%99s-%E2%80%9Cdna-for-dinner%E2%80%9D-time" TargetMode="External"/><Relationship Id="rId31" Type="http://schemas.openxmlformats.org/officeDocument/2006/relationships/hyperlink" Target="https://ucanr.edu/sites/scienceforcitrushealth/" TargetMode="External"/><Relationship Id="rId44" Type="http://schemas.openxmlformats.org/officeDocument/2006/relationships/hyperlink" Target="https://ucanr.edu/sites/scienceforcitrushealth/Research_Snapshots/LemauxCRISPR/" TargetMode="External"/><Relationship Id="rId52" Type="http://schemas.openxmlformats.org/officeDocument/2006/relationships/hyperlink" Target="https://ucanr.edu/sites/scienceforcitrushealth/Research_Snapshots/Stelinski/" TargetMode="External"/><Relationship Id="rId60" Type="http://schemas.openxmlformats.org/officeDocument/2006/relationships/hyperlink" Target="https://ucanr.edu/sites/scienceforcitrushealth/Research_Snapshots/Falk/" TargetMode="External"/><Relationship Id="rId65" Type="http://schemas.openxmlformats.org/officeDocument/2006/relationships/hyperlink" Target="https://scholarworks.sjsu.edu/oer/4" TargetMode="External"/><Relationship Id="rId73" Type="http://schemas.openxmlformats.org/officeDocument/2006/relationships/hyperlink" Target="https://doi.org/10.1038/s41396-018-0264-0" TargetMode="External"/><Relationship Id="rId78" Type="http://schemas.openxmlformats.org/officeDocument/2006/relationships/hyperlink" Target="https://doi.org/10.1128/AEM.02345-20" TargetMode="External"/><Relationship Id="rId81" Type="http://schemas.openxmlformats.org/officeDocument/2006/relationships/hyperlink" Target="https://doi.org/10.1186/s40168-021-01014-z" TargetMode="External"/><Relationship Id="rId86" Type="http://schemas.openxmlformats.org/officeDocument/2006/relationships/hyperlink" Target="mailto:merk.9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nr.org/delivers/impactview.cfm?impactnum=296" TargetMode="External"/><Relationship Id="rId13" Type="http://schemas.openxmlformats.org/officeDocument/2006/relationships/hyperlink" Target="https://ucanr.edu/sites/scienceforcitrushealth/" TargetMode="External"/><Relationship Id="rId18" Type="http://schemas.openxmlformats.org/officeDocument/2006/relationships/hyperlink" Target="https://ucanr.edu/sites/scienceforcitrushealth/Research_Snapshots/Thomson/" TargetMode="External"/><Relationship Id="rId39" Type="http://schemas.openxmlformats.org/officeDocument/2006/relationships/hyperlink" Target="https://ucanr.edu/sites/scienceforcitrushealth/" TargetMode="External"/><Relationship Id="rId34" Type="http://schemas.openxmlformats.org/officeDocument/2006/relationships/hyperlink" Target="https://ucanr.edu/sites/scienceforcitrushealth/Research_Snapshots/Stelinski_Killiny/" TargetMode="External"/><Relationship Id="rId50" Type="http://schemas.openxmlformats.org/officeDocument/2006/relationships/hyperlink" Target="https://ucanr.edu/sites/scienceforcitrushealth/Research_Snapshots/Shatters/" TargetMode="External"/><Relationship Id="rId55" Type="http://schemas.openxmlformats.org/officeDocument/2006/relationships/hyperlink" Target="https://ucanr.edu/sites/scienceforcitrushealth/" TargetMode="External"/><Relationship Id="rId76" Type="http://schemas.openxmlformats.org/officeDocument/2006/relationships/hyperlink" Target="https://doi.org/10.1146/annurev-arplant-081519-035916" TargetMode="External"/><Relationship Id="rId7" Type="http://schemas.openxmlformats.org/officeDocument/2006/relationships/hyperlink" Target="http://www.duluthsuperior.com/mld/duluthsuperior/3777424.htm" TargetMode="External"/><Relationship Id="rId71" Type="http://schemas.openxmlformats.org/officeDocument/2006/relationships/hyperlink" Target="https://dl.sciencesocieties.org/publications/jpr/abstracts/0/0/jpr2017.10.0070crgs?search-result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anr.edu/sites/scienceforcitrushealth/" TargetMode="External"/><Relationship Id="rId24" Type="http://schemas.openxmlformats.org/officeDocument/2006/relationships/hyperlink" Target="https://ucanr.edu/sites/scienceforcitrushealth/Research_Snapshots/Hall/" TargetMode="External"/><Relationship Id="rId40" Type="http://schemas.openxmlformats.org/officeDocument/2006/relationships/hyperlink" Target="https://ucanr.edu/sites/scienceforcitrushealth/Research_Snapshots/Ferrarezi/" TargetMode="External"/><Relationship Id="rId45" Type="http://schemas.openxmlformats.org/officeDocument/2006/relationships/hyperlink" Target="https://ucanr.edu/sites/scienceforcitrushealth/" TargetMode="External"/><Relationship Id="rId66" Type="http://schemas.openxmlformats.org/officeDocument/2006/relationships/hyperlink" Target="https://doi.org/10.1146/annurev-arplant-081519-035916" TargetMode="External"/><Relationship Id="rId87" Type="http://schemas.openxmlformats.org/officeDocument/2006/relationships/hyperlink" Target="http://precis.preciscentral.com/utils/ip/ShowSummary.asp?AbstractId=609&amp;Presenter=" TargetMode="External"/><Relationship Id="rId61" Type="http://schemas.openxmlformats.org/officeDocument/2006/relationships/hyperlink" Target="https://ucanr.edu/sites/scienceforcitrushealth/" TargetMode="External"/><Relationship Id="rId82" Type="http://schemas.openxmlformats.org/officeDocument/2006/relationships/hyperlink" Target="https://doi.org/10.1101/2021.05.11.443651" TargetMode="External"/><Relationship Id="rId19" Type="http://schemas.openxmlformats.org/officeDocument/2006/relationships/hyperlink" Target="https://ucanr.edu/sites/scienceforcitrus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13874</Words>
  <Characters>79088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I-House Information Systems</Company>
  <LinksUpToDate>false</LinksUpToDate>
  <CharactersWithSpaces>92777</CharactersWithSpaces>
  <SharedDoc>false</SharedDoc>
  <HLinks>
    <vt:vector size="36" baseType="variant">
      <vt:variant>
        <vt:i4>4128810</vt:i4>
      </vt:variant>
      <vt:variant>
        <vt:i4>15</vt:i4>
      </vt:variant>
      <vt:variant>
        <vt:i4>0</vt:i4>
      </vt:variant>
      <vt:variant>
        <vt:i4>5</vt:i4>
      </vt:variant>
      <vt:variant>
        <vt:lpwstr>http://precis.preciscentral.com/utils/ip/ShowSummary.asp?AbstractId=609&amp;Presenter=</vt:lpwstr>
      </vt:variant>
      <vt:variant>
        <vt:lpwstr/>
      </vt:variant>
      <vt:variant>
        <vt:i4>2752631</vt:i4>
      </vt:variant>
      <vt:variant>
        <vt:i4>12</vt:i4>
      </vt:variant>
      <vt:variant>
        <vt:i4>0</vt:i4>
      </vt:variant>
      <vt:variant>
        <vt:i4>5</vt:i4>
      </vt:variant>
      <vt:variant>
        <vt:lpwstr>mailto:merk.9@osu.edu</vt:lpwstr>
      </vt:variant>
      <vt:variant>
        <vt:lpwstr/>
      </vt:variant>
      <vt:variant>
        <vt:i4>5308456</vt:i4>
      </vt:variant>
      <vt:variant>
        <vt:i4>9</vt:i4>
      </vt:variant>
      <vt:variant>
        <vt:i4>0</vt:i4>
      </vt:variant>
      <vt:variant>
        <vt:i4>5</vt:i4>
      </vt:variant>
      <vt:variant>
        <vt:lpwstr>http://www.globalsciencebooks.info/JournalsSup/12EJPSB_6_SI1.html</vt:lpwstr>
      </vt:variant>
      <vt:variant>
        <vt:lpwstr/>
      </vt:variant>
      <vt:variant>
        <vt:i4>2490374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http://dx.doi.org/10.1016/j.jcs.2008.07.013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http://www.vision6.com.au/ch/33537/17ctt/1571498/2ed99jd5m.html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http://www.duluthsuperior.com/mld/duluthsuperior/3777424.htm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Lemaux</dc:creator>
  <cp:keywords/>
  <dc:description/>
  <cp:lastModifiedBy>Peggy Lemaux</cp:lastModifiedBy>
  <cp:revision>9</cp:revision>
  <cp:lastPrinted>2017-03-04T00:46:00Z</cp:lastPrinted>
  <dcterms:created xsi:type="dcterms:W3CDTF">2022-02-19T07:12:00Z</dcterms:created>
  <dcterms:modified xsi:type="dcterms:W3CDTF">2022-09-21T19:56:00Z</dcterms:modified>
</cp:coreProperties>
</file>